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4475E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bookmarkStart w:id="0" w:name="_Hlk240890258"/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F02881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07A2A38A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05689611" w14:textId="00EB6F64" w:rsidR="00D17775" w:rsidRPr="00E85059" w:rsidRDefault="00D17775" w:rsidP="00E85059">
      <w:pPr>
        <w:jc w:val="center"/>
        <w:rPr>
          <w:rFonts w:cstheme="minorHAnsi"/>
          <w:b/>
          <w:sz w:val="28"/>
        </w:rPr>
      </w:pPr>
    </w:p>
    <w:p w14:paraId="141B9764" w14:textId="40ADFE46" w:rsidR="00D17775" w:rsidRPr="00E85059" w:rsidRDefault="00E74D17" w:rsidP="00E74D17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noProof/>
          <w:sz w:val="28"/>
        </w:rPr>
        <w:drawing>
          <wp:inline distT="0" distB="0" distL="0" distR="0" wp14:anchorId="69D957D4" wp14:editId="6EE54F8A">
            <wp:extent cx="1426845" cy="70739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8B9EF7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645E0FB8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078DE336" w14:textId="77777777" w:rsidR="00BD7F89" w:rsidRDefault="00BD7F89" w:rsidP="00E85059">
      <w:pPr>
        <w:jc w:val="center"/>
        <w:rPr>
          <w:rFonts w:cstheme="minorHAnsi"/>
          <w:b/>
          <w:sz w:val="40"/>
        </w:rPr>
      </w:pPr>
    </w:p>
    <w:p w14:paraId="695233A1" w14:textId="77777777" w:rsidR="00BD7F89" w:rsidRDefault="00BD7F89" w:rsidP="00E85059">
      <w:pPr>
        <w:jc w:val="center"/>
        <w:rPr>
          <w:rFonts w:cstheme="minorHAnsi"/>
          <w:b/>
          <w:sz w:val="40"/>
        </w:rPr>
      </w:pPr>
    </w:p>
    <w:p w14:paraId="11939D5B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670854D1" w14:textId="77777777" w:rsidR="0057281A" w:rsidRPr="001569AA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E85059">
        <w:rPr>
          <w:rFonts w:cstheme="minorHAnsi"/>
          <w:b/>
          <w:sz w:val="40"/>
        </w:rPr>
        <w:tab/>
      </w:r>
      <w:r w:rsidR="0057281A" w:rsidRPr="001569AA">
        <w:rPr>
          <w:rFonts w:cstheme="minorHAnsi"/>
          <w:b/>
          <w:sz w:val="36"/>
          <w:szCs w:val="36"/>
        </w:rPr>
        <w:t>Vzdelávacia oblasť:</w:t>
      </w:r>
      <w:r w:rsidR="0057281A" w:rsidRPr="001569AA">
        <w:rPr>
          <w:rFonts w:cstheme="minorHAnsi"/>
          <w:b/>
          <w:sz w:val="36"/>
          <w:szCs w:val="36"/>
        </w:rPr>
        <w:tab/>
        <w:t xml:space="preserve">Človek a príroda </w:t>
      </w:r>
    </w:p>
    <w:p w14:paraId="45AACEEF" w14:textId="77777777" w:rsidR="0057281A" w:rsidRPr="001569AA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Predmet:</w:t>
      </w:r>
      <w:r w:rsidRPr="001569AA">
        <w:rPr>
          <w:rFonts w:cstheme="minorHAnsi"/>
          <w:b/>
          <w:sz w:val="36"/>
          <w:szCs w:val="36"/>
        </w:rPr>
        <w:tab/>
      </w:r>
      <w:r w:rsidR="007B5917" w:rsidRPr="001569AA">
        <w:rPr>
          <w:rFonts w:cstheme="minorHAnsi"/>
          <w:b/>
          <w:sz w:val="36"/>
          <w:szCs w:val="36"/>
        </w:rPr>
        <w:t>DEJEPIS</w:t>
      </w:r>
    </w:p>
    <w:p w14:paraId="44D18E13" w14:textId="77777777" w:rsidR="00D17775" w:rsidRPr="001569AA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</w:r>
      <w:r w:rsidR="00A32A7E" w:rsidRPr="001569AA">
        <w:rPr>
          <w:rFonts w:cstheme="minorHAnsi"/>
          <w:b/>
          <w:sz w:val="36"/>
          <w:szCs w:val="36"/>
        </w:rPr>
        <w:t>Stupeň vzdelávania:</w:t>
      </w:r>
      <w:r w:rsidR="002806A4" w:rsidRPr="001569AA">
        <w:rPr>
          <w:rFonts w:cstheme="minorHAnsi"/>
          <w:b/>
          <w:sz w:val="36"/>
          <w:szCs w:val="36"/>
        </w:rPr>
        <w:tab/>
      </w:r>
      <w:r w:rsidR="00A32A7E" w:rsidRPr="001569AA">
        <w:rPr>
          <w:rFonts w:cstheme="minorHAnsi"/>
          <w:b/>
          <w:sz w:val="36"/>
          <w:szCs w:val="36"/>
        </w:rPr>
        <w:t>ISCED 2</w:t>
      </w:r>
    </w:p>
    <w:p w14:paraId="36445448" w14:textId="77777777" w:rsidR="00423F36" w:rsidRPr="001569AA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</w:r>
      <w:r w:rsidR="00423F36" w:rsidRPr="001569AA">
        <w:rPr>
          <w:rFonts w:cstheme="minorHAnsi"/>
          <w:b/>
          <w:sz w:val="36"/>
          <w:szCs w:val="36"/>
        </w:rPr>
        <w:t>Ročník:</w:t>
      </w:r>
      <w:r w:rsidRPr="001569AA">
        <w:rPr>
          <w:rFonts w:cstheme="minorHAnsi"/>
          <w:b/>
          <w:sz w:val="36"/>
          <w:szCs w:val="36"/>
        </w:rPr>
        <w:tab/>
      </w:r>
      <w:r w:rsidR="00F02881">
        <w:rPr>
          <w:rFonts w:cstheme="minorHAnsi"/>
          <w:b/>
          <w:sz w:val="36"/>
          <w:szCs w:val="36"/>
        </w:rPr>
        <w:t>8</w:t>
      </w:r>
      <w:r w:rsidR="00D17775" w:rsidRPr="001569AA">
        <w:rPr>
          <w:rFonts w:cstheme="minorHAnsi"/>
          <w:b/>
          <w:sz w:val="36"/>
          <w:szCs w:val="36"/>
        </w:rPr>
        <w:t>. ročník</w:t>
      </w:r>
    </w:p>
    <w:p w14:paraId="76621EC7" w14:textId="77777777" w:rsidR="0057281A" w:rsidRPr="001569AA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Počet hodín:</w:t>
      </w:r>
      <w:r w:rsidRPr="001569AA">
        <w:rPr>
          <w:rFonts w:cstheme="minorHAnsi"/>
          <w:b/>
          <w:sz w:val="36"/>
          <w:szCs w:val="36"/>
        </w:rPr>
        <w:tab/>
      </w:r>
      <w:r w:rsidR="00BD7F89">
        <w:rPr>
          <w:rFonts w:cstheme="minorHAnsi"/>
          <w:b/>
          <w:sz w:val="36"/>
          <w:szCs w:val="36"/>
        </w:rPr>
        <w:t>33</w:t>
      </w:r>
      <w:r w:rsidRPr="001569AA">
        <w:rPr>
          <w:rFonts w:cstheme="minorHAnsi"/>
          <w:b/>
          <w:sz w:val="36"/>
          <w:szCs w:val="36"/>
        </w:rPr>
        <w:t xml:space="preserve"> hodín</w:t>
      </w:r>
      <w:r w:rsidR="001569AA" w:rsidRPr="001569AA">
        <w:rPr>
          <w:rFonts w:cstheme="minorHAnsi"/>
          <w:b/>
          <w:sz w:val="36"/>
          <w:szCs w:val="36"/>
        </w:rPr>
        <w:t xml:space="preserve"> (</w:t>
      </w:r>
      <w:r w:rsidR="00BD7F89">
        <w:rPr>
          <w:rFonts w:cstheme="minorHAnsi"/>
          <w:b/>
          <w:sz w:val="36"/>
          <w:szCs w:val="36"/>
        </w:rPr>
        <w:t>1</w:t>
      </w:r>
      <w:r w:rsidR="001569AA" w:rsidRPr="001569AA">
        <w:rPr>
          <w:rFonts w:cstheme="minorHAnsi"/>
          <w:b/>
          <w:sz w:val="36"/>
          <w:szCs w:val="36"/>
        </w:rPr>
        <w:t xml:space="preserve"> hod. týždenne)</w:t>
      </w:r>
    </w:p>
    <w:p w14:paraId="2D43A338" w14:textId="4E366DDE" w:rsidR="00423F36" w:rsidRPr="001569AA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</w:r>
      <w:r w:rsidR="00423F36" w:rsidRPr="001569AA">
        <w:rPr>
          <w:rFonts w:cstheme="minorHAnsi"/>
          <w:b/>
          <w:sz w:val="36"/>
          <w:szCs w:val="36"/>
        </w:rPr>
        <w:t>Školský rok:</w:t>
      </w:r>
      <w:r w:rsidRPr="001569AA">
        <w:rPr>
          <w:rFonts w:cstheme="minorHAnsi"/>
          <w:b/>
          <w:sz w:val="36"/>
          <w:szCs w:val="36"/>
        </w:rPr>
        <w:tab/>
      </w:r>
      <w:r w:rsidR="00423F36" w:rsidRPr="001569AA">
        <w:rPr>
          <w:rFonts w:cstheme="minorHAnsi"/>
          <w:b/>
          <w:sz w:val="36"/>
          <w:szCs w:val="36"/>
        </w:rPr>
        <w:t>20</w:t>
      </w:r>
      <w:r w:rsidR="00350B7E">
        <w:rPr>
          <w:rFonts w:cstheme="minorHAnsi"/>
          <w:b/>
          <w:sz w:val="36"/>
          <w:szCs w:val="36"/>
        </w:rPr>
        <w:t>26</w:t>
      </w:r>
      <w:r w:rsidR="00423F36" w:rsidRPr="001569AA">
        <w:rPr>
          <w:rFonts w:cstheme="minorHAnsi"/>
          <w:b/>
          <w:sz w:val="36"/>
          <w:szCs w:val="36"/>
        </w:rPr>
        <w:t>/20</w:t>
      </w:r>
      <w:r w:rsidR="00350B7E">
        <w:rPr>
          <w:rFonts w:cstheme="minorHAnsi"/>
          <w:b/>
          <w:sz w:val="36"/>
          <w:szCs w:val="36"/>
        </w:rPr>
        <w:t>27</w:t>
      </w:r>
    </w:p>
    <w:p w14:paraId="16D9569D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41B20DB2" wp14:editId="66C42D5E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ADC9283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AED7E62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34166ACA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8B353B0" w14:textId="77777777" w:rsidR="000066F1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429E6AD1" w14:textId="77777777" w:rsidR="001569AA" w:rsidRPr="001569AA" w:rsidRDefault="001569AA" w:rsidP="001569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1" w:name="page1"/>
      <w:bookmarkEnd w:id="1"/>
    </w:p>
    <w:p w14:paraId="5274B2A2" w14:textId="77777777" w:rsidR="003D0F1A" w:rsidRPr="00E85059" w:rsidRDefault="003D0F1A" w:rsidP="00ED189A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61F5E178" w14:textId="77777777" w:rsidR="007C1272" w:rsidRPr="00E85059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30D792A9" w14:textId="77777777" w:rsidR="007B5917" w:rsidRPr="007B5917" w:rsidRDefault="007B5917" w:rsidP="007B59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9221D9B" w14:textId="77777777" w:rsidR="007B5917" w:rsidRPr="00F02881" w:rsidRDefault="007B5917" w:rsidP="00F02881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Dejepis spolu s humánnou zložkou zemepisu a občianskou výchovou tvorí vzdelávaciu oblasť spoločenskovedných predmetov. Je v nej však samostatným predmetom a spolu s nimi v </w:t>
      </w:r>
      <w:proofErr w:type="spellStart"/>
      <w:r w:rsidRPr="00F02881">
        <w:rPr>
          <w:rFonts w:cs="Times New Roman"/>
          <w:color w:val="000000"/>
          <w:sz w:val="24"/>
          <w:szCs w:val="24"/>
        </w:rPr>
        <w:t>integratívnych</w:t>
      </w:r>
      <w:proofErr w:type="spellEnd"/>
      <w:r w:rsidRPr="00F02881">
        <w:rPr>
          <w:rFonts w:cs="Times New Roman"/>
          <w:color w:val="000000"/>
          <w:sz w:val="24"/>
          <w:szCs w:val="24"/>
        </w:rPr>
        <w:t xml:space="preserve"> vzťahoch predstavuje jeden z významných prostriedkov procesu humanizácie žiakov. V jeho priebehu si žiaci postupne osvojujú kultúru spoločenskej komunikácie a demokratické spôsoby svojho konania na základe oboznamovania sa s vývojom ľudskej spoločnosti najmä z hľadiska aspektu konajúcich osôb, či skupín ľudí a tiež prostredníctvom pohľadov na dôležité formy života spoločnosti v jednotlivých historických obdobiach. </w:t>
      </w:r>
    </w:p>
    <w:p w14:paraId="0CD6B6B4" w14:textId="77777777" w:rsidR="007B5917" w:rsidRPr="00F02881" w:rsidRDefault="007B5917" w:rsidP="00F02881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Hlavnou funkciou dejepisu je kultivovanie historického vedomia žiaka ako celistvej osobnosti a uchovanie kontinuity historickej pamäti v zmysle odovzdávania historickej skúsenosti či už z miestnej, regionálnej, celoslovenskej, európskej alebo svetovej perspektívy. Súčasťou jej odovzdávania je predovšetkým postupné poznávanie takých historických udalostí, dejov, javov a procesov v priestore a čase, ktoré zásadným spôsobom ovplyvnili vývoj slovenskej spoločnosti a premietli sa do obrazu našej prítomnosti. Pričom kladie dôraz na dejiny 19. a 20. storočia, v ktorých môžeme nájsť z väčšej časti korene súčasných spoločenských javov i problémov. </w:t>
      </w:r>
    </w:p>
    <w:p w14:paraId="242BC061" w14:textId="77777777" w:rsidR="002C0E8A" w:rsidRPr="00F02881" w:rsidRDefault="007B5917" w:rsidP="00F02881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Takto vedie žiakov k úcte k vlastnému národu, k rozvíjaniu vlastenectva ako súčasti kultivovania ich historického vedomia, v ktorom rezonuje i úcta k iným národom a etnikám, rovnako tak rešpektovanie kultúrnych a iných odlišností, ľudí, rôznych diverzifikovaných skupín a spoločenstiev. Prispieva tak k rozvíjaniu hodnotovej škály demokratickej spoločnosti. Rovnako dôležitosť pripisuje aj demokratickým hodnotám európskej civilizácie</w:t>
      </w:r>
      <w:r w:rsidRPr="00F02881">
        <w:rPr>
          <w:rFonts w:cs="Times New Roman"/>
          <w:color w:val="000000"/>
          <w:sz w:val="23"/>
          <w:szCs w:val="23"/>
        </w:rPr>
        <w:t>.</w:t>
      </w:r>
    </w:p>
    <w:p w14:paraId="3D800A6D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741CD27C" w14:textId="77777777" w:rsidR="003D0F1A" w:rsidRPr="00E85059" w:rsidRDefault="003D0F1A" w:rsidP="00ED189A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2" w:name="page2"/>
      <w:bookmarkEnd w:id="2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10C3C58D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417E7848" w14:textId="77777777" w:rsidR="007B5917" w:rsidRPr="007B5917" w:rsidRDefault="007B5917" w:rsidP="007B59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BD935A1" w14:textId="77777777" w:rsidR="007B5917" w:rsidRPr="00F02881" w:rsidRDefault="007B5917" w:rsidP="00F02881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 Za základnú cieľovú kategóriu výučby dejepisu považujeme tvorbu </w:t>
      </w:r>
      <w:proofErr w:type="spellStart"/>
      <w:r w:rsidRPr="00F02881">
        <w:rPr>
          <w:rFonts w:cs="Times New Roman"/>
          <w:color w:val="000000"/>
          <w:sz w:val="24"/>
          <w:szCs w:val="24"/>
        </w:rPr>
        <w:t>štúdijných</w:t>
      </w:r>
      <w:proofErr w:type="spellEnd"/>
      <w:r w:rsidR="00F02881" w:rsidRPr="00F02881">
        <w:rPr>
          <w:rFonts w:cs="Times New Roman"/>
          <w:color w:val="000000"/>
          <w:sz w:val="24"/>
          <w:szCs w:val="24"/>
        </w:rPr>
        <w:t xml:space="preserve"> </w:t>
      </w:r>
      <w:r w:rsidRPr="00F02881">
        <w:rPr>
          <w:rFonts w:cs="Times New Roman"/>
          <w:color w:val="000000"/>
          <w:sz w:val="24"/>
          <w:szCs w:val="24"/>
        </w:rPr>
        <w:t xml:space="preserve">predmetových, </w:t>
      </w:r>
      <w:proofErr w:type="spellStart"/>
      <w:r w:rsidRPr="00F02881">
        <w:rPr>
          <w:rFonts w:cs="Times New Roman"/>
          <w:color w:val="000000"/>
          <w:sz w:val="24"/>
          <w:szCs w:val="24"/>
        </w:rPr>
        <w:t>medzipredmetových</w:t>
      </w:r>
      <w:proofErr w:type="spellEnd"/>
      <w:r w:rsidRPr="00F02881">
        <w:rPr>
          <w:rFonts w:cs="Times New Roman"/>
          <w:color w:val="000000"/>
          <w:sz w:val="24"/>
          <w:szCs w:val="24"/>
        </w:rPr>
        <w:t xml:space="preserve"> kompetencií – spôsobilostí, schopností využívať kvalitu získaných znalostí v rôznych poznávacích i praktických situáciách, ktoré umožnia žiakom, aby nepristupovali k histórii len ako k uzavretej minulosti, ale aj k rozvíjaniu celej škály kompetencií (spôsobilostí) klásť si v aktívnej činnosti kognitívne rôznorodé otázky, pomocou ktorých sa cez prizmu prítomnosti pýtajú na minulosť a vytvárajú si tak postupne vlastný názor. </w:t>
      </w:r>
    </w:p>
    <w:p w14:paraId="46EB224D" w14:textId="77777777" w:rsidR="00372C9A" w:rsidRPr="00F02881" w:rsidRDefault="007B5917" w:rsidP="00F02881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Významným prostriedkom k tomu je súbor primeraných školských historických prameňov (aj exemplárne mnohostranných), ktorý sa považuje za integrálnu súčasť didaktického systému výučby dejepisu i dejepisných učebníc na základných školách.</w:t>
      </w:r>
      <w:r w:rsidR="003D0F1A" w:rsidRPr="00F02881">
        <w:rPr>
          <w:rFonts w:eastAsia="Calibri" w:cs="Times New Roman"/>
          <w:sz w:val="24"/>
          <w:szCs w:val="24"/>
        </w:rPr>
        <w:t>.</w:t>
      </w:r>
    </w:p>
    <w:p w14:paraId="458FC262" w14:textId="77777777" w:rsidR="00F02881" w:rsidRPr="007B5917" w:rsidRDefault="00F02881" w:rsidP="00F0288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20FE59" w14:textId="77777777" w:rsidR="007B5917" w:rsidRPr="00F02881" w:rsidRDefault="007B5917" w:rsidP="00F02881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/>
          <w:sz w:val="23"/>
          <w:szCs w:val="23"/>
        </w:rPr>
      </w:pPr>
      <w:r w:rsidRPr="00F02881">
        <w:rPr>
          <w:rFonts w:cs="Times New Roman"/>
          <w:b/>
          <w:bCs/>
          <w:color w:val="000000"/>
          <w:sz w:val="23"/>
          <w:szCs w:val="23"/>
        </w:rPr>
        <w:t xml:space="preserve">Základné predmetové kompetencie (spôsobilosti) </w:t>
      </w:r>
    </w:p>
    <w:p w14:paraId="07CA6085" w14:textId="77777777" w:rsidR="00F02881" w:rsidRPr="00F02881" w:rsidRDefault="007B5917" w:rsidP="00F02881">
      <w:pPr>
        <w:pStyle w:val="Odsekzoznamu"/>
        <w:autoSpaceDE w:val="0"/>
        <w:autoSpaceDN w:val="0"/>
        <w:adjustRightInd w:val="0"/>
        <w:spacing w:after="0" w:line="276" w:lineRule="auto"/>
        <w:ind w:left="0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Žiaci si kladú otázky: </w:t>
      </w:r>
    </w:p>
    <w:p w14:paraId="79E58D07" w14:textId="77777777" w:rsidR="007B5917" w:rsidRPr="00F02881" w:rsidRDefault="007B5917" w:rsidP="008063A7">
      <w:pPr>
        <w:pStyle w:val="Odsekzoznamu"/>
        <w:autoSpaceDE w:val="0"/>
        <w:autoSpaceDN w:val="0"/>
        <w:adjustRightInd w:val="0"/>
        <w:spacing w:after="0" w:line="276" w:lineRule="auto"/>
        <w:ind w:left="0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- </w:t>
      </w: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použijú ich na osvojovanie daných významov, ktoré súvisia s riešením základných operácií: </w:t>
      </w:r>
    </w:p>
    <w:p w14:paraId="76604704" w14:textId="77777777" w:rsidR="007B5917" w:rsidRPr="00F02881" w:rsidRDefault="007B5917" w:rsidP="008063A7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993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s historickým časom </w:t>
      </w:r>
    </w:p>
    <w:p w14:paraId="66915FDC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zaraďovať historické udalosti, javy, procesy a osobnosti chronologicky </w:t>
      </w:r>
    </w:p>
    <w:p w14:paraId="72175B0D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zaraďovať historické udalosti, javy, procesy a osobnosti synchrónne </w:t>
      </w:r>
    </w:p>
    <w:p w14:paraId="050D03A7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rozpoznať postupne nerovnomernosť historického vývoja </w:t>
      </w:r>
    </w:p>
    <w:p w14:paraId="5F51CFF1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využívať medzníky ako prostriedok orientácie v minulosti </w:t>
      </w:r>
    </w:p>
    <w:p w14:paraId="60A34C2E" w14:textId="77777777" w:rsidR="00F02881" w:rsidRPr="00F02881" w:rsidRDefault="00F02881" w:rsidP="008063A7">
      <w:pPr>
        <w:pStyle w:val="Odsekzoznamu"/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</w:p>
    <w:p w14:paraId="73AE75AC" w14:textId="77777777" w:rsidR="007B5917" w:rsidRPr="00F02881" w:rsidRDefault="007B5917" w:rsidP="00F02881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993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s historickým priestorom </w:t>
      </w:r>
    </w:p>
    <w:p w14:paraId="06E53615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rozlišovať miestny, regionálny, národný, globálny historický priestor </w:t>
      </w:r>
    </w:p>
    <w:p w14:paraId="22587B01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zaraďovať historické udalosti, javy, procesy a osobnosti priestorovo </w:t>
      </w:r>
    </w:p>
    <w:p w14:paraId="377391C2" w14:textId="77777777" w:rsid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rozpoznať podmienenosť medzi historickým</w:t>
      </w:r>
      <w:r w:rsidR="00F02881">
        <w:rPr>
          <w:rFonts w:cs="Times New Roman"/>
          <w:color w:val="000000"/>
          <w:sz w:val="24"/>
          <w:szCs w:val="24"/>
        </w:rPr>
        <w:t xml:space="preserve"> priestorom a spôsobom života a</w:t>
      </w:r>
    </w:p>
    <w:p w14:paraId="67AB8263" w14:textId="77777777" w:rsidR="007B5917" w:rsidRPr="00F02881" w:rsidRDefault="007B5917" w:rsidP="00F02881">
      <w:pPr>
        <w:pStyle w:val="Odsekzoznamu"/>
        <w:autoSpaceDE w:val="0"/>
        <w:autoSpaceDN w:val="0"/>
        <w:adjustRightInd w:val="0"/>
        <w:spacing w:after="0" w:line="276" w:lineRule="auto"/>
        <w:ind w:firstLine="696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obživy človeka, spoločnosti </w:t>
      </w:r>
    </w:p>
    <w:p w14:paraId="39B5F1AC" w14:textId="77777777" w:rsidR="00F02881" w:rsidRPr="00F02881" w:rsidRDefault="00F02881" w:rsidP="00F02881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</w:p>
    <w:p w14:paraId="140527EE" w14:textId="77777777" w:rsidR="007B5917" w:rsidRPr="00F02881" w:rsidRDefault="007B5917" w:rsidP="008063A7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993" w:hanging="284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s historickými faktami, udalosťami, javmi a procesmi a ich hodnotiacim posudzovaním </w:t>
      </w:r>
    </w:p>
    <w:p w14:paraId="24D9A423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vymedziť jednotlivú historickú udalosť, jav, proces, osobnosť </w:t>
      </w:r>
    </w:p>
    <w:p w14:paraId="4C7AA1EA" w14:textId="77777777" w:rsid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popísať jednotlivé historické udalosti, javy</w:t>
      </w:r>
      <w:r w:rsidR="00F02881">
        <w:rPr>
          <w:rFonts w:cs="Times New Roman"/>
          <w:color w:val="000000"/>
          <w:sz w:val="24"/>
          <w:szCs w:val="24"/>
        </w:rPr>
        <w:t>, procesy, osobnosti na základ</w:t>
      </w:r>
    </w:p>
    <w:p w14:paraId="17A267A0" w14:textId="77777777" w:rsidR="007B5917" w:rsidRPr="00F02881" w:rsidRDefault="007B5917" w:rsidP="00F02881">
      <w:pPr>
        <w:pStyle w:val="Odsekzoznamu"/>
        <w:autoSpaceDE w:val="0"/>
        <w:autoSpaceDN w:val="0"/>
        <w:adjustRightInd w:val="0"/>
        <w:spacing w:after="27" w:line="276" w:lineRule="auto"/>
        <w:ind w:firstLine="696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určujúcich znakov </w:t>
      </w:r>
    </w:p>
    <w:p w14:paraId="4C6E21E4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rekonštruovať konanie a postoje ľudí v minulosti </w:t>
      </w:r>
    </w:p>
    <w:p w14:paraId="38170D95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skúmať konanie ľudí v daných podmienkach a vysvetľovať ho </w:t>
      </w:r>
    </w:p>
    <w:p w14:paraId="6770DA3A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určiť príčiny jednotlivých historických udalostí, javov, procesov </w:t>
      </w:r>
    </w:p>
    <w:p w14:paraId="6F70DFC0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vymedziť dôsledky jednotlivých historických udalostí, javov, procesov </w:t>
      </w:r>
    </w:p>
    <w:p w14:paraId="5844AC2E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rozpoznať charakteristické znaky jednotlivých historických období </w:t>
      </w:r>
    </w:p>
    <w:p w14:paraId="5D8E3C0C" w14:textId="77777777" w:rsidR="007B5917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lastRenderedPageBreak/>
        <w:t xml:space="preserve">rozpoznať základné faktory, ktoré ovplyvňovali historický vývoj </w:t>
      </w:r>
    </w:p>
    <w:p w14:paraId="34A2824F" w14:textId="77777777" w:rsidR="00F02881" w:rsidRPr="00F02881" w:rsidRDefault="00F02881" w:rsidP="00F02881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</w:p>
    <w:p w14:paraId="596DE465" w14:textId="77777777" w:rsidR="004231DC" w:rsidRPr="004231DC" w:rsidRDefault="007B5917" w:rsidP="008063A7">
      <w:pPr>
        <w:pStyle w:val="Odsekzoznamu"/>
        <w:autoSpaceDE w:val="0"/>
        <w:autoSpaceDN w:val="0"/>
        <w:adjustRightInd w:val="0"/>
        <w:spacing w:after="0" w:line="276" w:lineRule="auto"/>
        <w:ind w:left="0"/>
        <w:rPr>
          <w:rFonts w:cs="Times New Roman"/>
          <w:b/>
          <w:bCs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- aplikujú ich v nových situáciách, v „skúmateľských“ postojoch a pracovných postupoch pri vyšetrovaní, pátraní v školských historických písomných, obrazových, grafických a hmotných prameňoch - stopách po minulosti </w:t>
      </w:r>
    </w:p>
    <w:p w14:paraId="2DDAEFAC" w14:textId="54F5BC1E" w:rsidR="007B5917" w:rsidRPr="00532ABE" w:rsidRDefault="007B5917" w:rsidP="004D76DA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709" w:firstLine="0"/>
        <w:jc w:val="both"/>
        <w:rPr>
          <w:rFonts w:cs="Times New Roman"/>
          <w:color w:val="000000"/>
          <w:sz w:val="24"/>
          <w:szCs w:val="24"/>
        </w:rPr>
      </w:pPr>
      <w:r w:rsidRPr="00532ABE">
        <w:rPr>
          <w:rFonts w:cs="Times New Roman"/>
          <w:color w:val="000000"/>
          <w:sz w:val="24"/>
          <w:szCs w:val="24"/>
        </w:rPr>
        <w:t>pri vymedzovaní predmetu skúmania</w:t>
      </w:r>
      <w:r w:rsidRPr="00532ABE">
        <w:rPr>
          <w:rFonts w:cs="Times New Roman"/>
          <w:i/>
          <w:iCs/>
          <w:color w:val="000000"/>
          <w:sz w:val="24"/>
          <w:szCs w:val="24"/>
        </w:rPr>
        <w:t xml:space="preserve"> </w:t>
      </w:r>
    </w:p>
    <w:p w14:paraId="1B2B830F" w14:textId="4E9F4D1E" w:rsidR="004231DC" w:rsidRPr="00532ABE" w:rsidRDefault="007B5917" w:rsidP="002119D2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hanging="731"/>
        <w:jc w:val="both"/>
        <w:rPr>
          <w:rFonts w:cs="Times New Roman"/>
          <w:color w:val="000000"/>
          <w:sz w:val="24"/>
          <w:szCs w:val="24"/>
        </w:rPr>
      </w:pPr>
      <w:r w:rsidRPr="00532ABE">
        <w:rPr>
          <w:rFonts w:cs="Times New Roman"/>
          <w:color w:val="000000"/>
          <w:sz w:val="24"/>
          <w:szCs w:val="24"/>
        </w:rPr>
        <w:t>pri vytvorení plánu skúmania</w:t>
      </w:r>
    </w:p>
    <w:p w14:paraId="55124B26" w14:textId="255C956E" w:rsidR="007B5917" w:rsidRPr="00532ABE" w:rsidRDefault="007B5917" w:rsidP="00C4053F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hanging="731"/>
        <w:jc w:val="both"/>
        <w:rPr>
          <w:rFonts w:cs="Times New Roman"/>
          <w:color w:val="000000"/>
          <w:sz w:val="24"/>
          <w:szCs w:val="24"/>
        </w:rPr>
      </w:pPr>
      <w:r w:rsidRPr="00532ABE">
        <w:rPr>
          <w:rFonts w:cs="Times New Roman"/>
          <w:color w:val="000000"/>
          <w:sz w:val="24"/>
          <w:szCs w:val="24"/>
        </w:rPr>
        <w:t xml:space="preserve">pri komunikácii v tíme o výsledkoch skúmania </w:t>
      </w:r>
      <w:r w:rsidRPr="00532ABE">
        <w:rPr>
          <w:rFonts w:cs="Times New Roman"/>
          <w:i/>
          <w:iCs/>
          <w:color w:val="000000"/>
          <w:sz w:val="24"/>
          <w:szCs w:val="24"/>
        </w:rPr>
        <w:t xml:space="preserve"> </w:t>
      </w:r>
    </w:p>
    <w:p w14:paraId="4F154F4B" w14:textId="19C2F5DE" w:rsidR="007B5917" w:rsidRPr="00532ABE" w:rsidRDefault="007B5917" w:rsidP="00532ABE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hanging="731"/>
        <w:jc w:val="both"/>
        <w:rPr>
          <w:rFonts w:cs="Times New Roman"/>
          <w:color w:val="000000"/>
          <w:sz w:val="24"/>
          <w:szCs w:val="24"/>
        </w:rPr>
      </w:pPr>
      <w:r w:rsidRPr="00532ABE">
        <w:rPr>
          <w:rFonts w:cs="Times New Roman"/>
          <w:color w:val="000000"/>
          <w:sz w:val="24"/>
          <w:szCs w:val="24"/>
        </w:rPr>
        <w:t xml:space="preserve">pri vytvorení záznamu zo skúmania  </w:t>
      </w:r>
    </w:p>
    <w:p w14:paraId="7F8FE2E2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DFFF4DB" w14:textId="77777777" w:rsidR="003D0F1A" w:rsidRPr="00E85059" w:rsidRDefault="00372C9A" w:rsidP="00ED189A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3" w:name="page3"/>
      <w:bookmarkEnd w:id="3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bookmarkEnd w:id="0"/>
    <w:p w14:paraId="6F616007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05ADF105" w14:textId="77777777" w:rsidR="003D0F1A" w:rsidRPr="00416453" w:rsidRDefault="003B7A15" w:rsidP="00E85059">
      <w:pPr>
        <w:shd w:val="clear" w:color="auto" w:fill="D9D9D9" w:themeFill="background1" w:themeFillShade="D9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Európa na ceste k moderným národom</w:t>
      </w:r>
      <w:r w:rsidR="003D0F1A" w:rsidRPr="00416453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11</w:t>
      </w:r>
      <w:r w:rsidR="003D0F1A" w:rsidRPr="00416453">
        <w:rPr>
          <w:rFonts w:ascii="Times New Roman" w:eastAsia="Calibri" w:hAnsi="Times New Roman" w:cs="Times New Roman"/>
          <w:b/>
          <w:sz w:val="24"/>
          <w:szCs w:val="24"/>
        </w:rPr>
        <w:t xml:space="preserve">h </w:t>
      </w:r>
    </w:p>
    <w:p w14:paraId="7D0405AF" w14:textId="77777777" w:rsidR="003D0F1A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E5B059C" w14:textId="77777777" w:rsidR="003B7A15" w:rsidRPr="00521F42" w:rsidRDefault="003B7A15" w:rsidP="00521F4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521F42">
        <w:rPr>
          <w:rFonts w:cs="Times New Roman"/>
          <w:i/>
          <w:sz w:val="24"/>
          <w:szCs w:val="24"/>
        </w:rPr>
        <w:t xml:space="preserve">Témy: </w:t>
      </w:r>
      <w:r w:rsidRPr="00521F42">
        <w:rPr>
          <w:rFonts w:cs="Times New Roman"/>
          <w:sz w:val="24"/>
          <w:szCs w:val="24"/>
        </w:rPr>
        <w:t xml:space="preserve">Francúzska revolúcia, Napoleon Bonaparte a Napoleonské vojny, Cárske Rusko, Vo víre revolúcií a nacionalizmu, Vznik národných štátov – Zjednotenie Talianska a Nemecka, Zasľúbená zem – Amerika, Priemyselná revolúcia a modernizácia, Kultúra a umenie, </w:t>
      </w:r>
    </w:p>
    <w:p w14:paraId="24F2EF0A" w14:textId="77777777" w:rsidR="003B7A15" w:rsidRPr="00521F42" w:rsidRDefault="003B7A15" w:rsidP="00521F42">
      <w:pPr>
        <w:pStyle w:val="Default"/>
        <w:spacing w:line="276" w:lineRule="auto"/>
        <w:jc w:val="both"/>
        <w:rPr>
          <w:rFonts w:asciiTheme="minorHAnsi" w:hAnsiTheme="minorHAnsi" w:cstheme="minorHAnsi"/>
          <w:i/>
        </w:rPr>
      </w:pPr>
    </w:p>
    <w:p w14:paraId="16C92369" w14:textId="77777777" w:rsidR="003B7A15" w:rsidRPr="00521F42" w:rsidRDefault="0065359F" w:rsidP="00521F4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21F42">
        <w:rPr>
          <w:rFonts w:asciiTheme="minorHAnsi" w:hAnsiTheme="minorHAnsi" w:cstheme="minorHAnsi"/>
          <w:i/>
        </w:rPr>
        <w:t>Pojmy:</w:t>
      </w:r>
      <w:r w:rsidR="003B7A15" w:rsidRPr="00521F42">
        <w:rPr>
          <w:rFonts w:asciiTheme="minorHAnsi" w:hAnsiTheme="minorHAnsi" w:cstheme="minorHAnsi"/>
          <w:i/>
        </w:rPr>
        <w:t xml:space="preserve"> </w:t>
      </w:r>
      <w:r w:rsidR="003B7A15" w:rsidRPr="00521F42">
        <w:rPr>
          <w:rFonts w:asciiTheme="minorHAnsi" w:hAnsiTheme="minorHAnsi" w:cstheme="minorHAnsi"/>
        </w:rPr>
        <w:t xml:space="preserve">generálne stavy, Národné (Ústavodarné) zhromaždenie, konštitučná monarchia, direktórium, gilotína, jakobíni, občan, sloboda-rovnosť-bratstvo, Deklarácia práv človeka a občana, republika, aliancia, liberalizmus, konzervativizmus, reparácia, napoleonské vojny, Viedenský kongres, Svätá aliancia, nevoľníctvo, personálna únia, </w:t>
      </w:r>
      <w:proofErr w:type="spellStart"/>
      <w:r w:rsidR="003B7A15" w:rsidRPr="00521F42">
        <w:rPr>
          <w:rFonts w:asciiTheme="minorHAnsi" w:hAnsiTheme="minorHAnsi" w:cstheme="minorHAnsi"/>
        </w:rPr>
        <w:t>stagnícia</w:t>
      </w:r>
      <w:proofErr w:type="spellEnd"/>
      <w:r w:rsidR="003B7A15" w:rsidRPr="00521F42">
        <w:rPr>
          <w:rFonts w:asciiTheme="minorHAnsi" w:hAnsiTheme="minorHAnsi" w:cstheme="minorHAnsi"/>
        </w:rPr>
        <w:t xml:space="preserve">, dekabristi, krymská vojna, nacionalizmus, panslavizmus, absolutizmus, liberalizmus, </w:t>
      </w:r>
      <w:proofErr w:type="spellStart"/>
      <w:r w:rsidR="003B7A15" w:rsidRPr="00521F42">
        <w:rPr>
          <w:rFonts w:asciiTheme="minorHAnsi" w:hAnsiTheme="minorHAnsi" w:cstheme="minorHAnsi"/>
        </w:rPr>
        <w:t>Cavour</w:t>
      </w:r>
      <w:proofErr w:type="spellEnd"/>
      <w:r w:rsidR="003B7A15" w:rsidRPr="00521F42">
        <w:rPr>
          <w:rFonts w:asciiTheme="minorHAnsi" w:hAnsiTheme="minorHAnsi" w:cstheme="minorHAnsi"/>
        </w:rPr>
        <w:t xml:space="preserve">, </w:t>
      </w:r>
      <w:proofErr w:type="spellStart"/>
      <w:r w:rsidR="003B7A15" w:rsidRPr="00521F42">
        <w:rPr>
          <w:rFonts w:asciiTheme="minorHAnsi" w:hAnsiTheme="minorHAnsi" w:cstheme="minorHAnsi"/>
        </w:rPr>
        <w:t>Garibaldi</w:t>
      </w:r>
      <w:proofErr w:type="spellEnd"/>
      <w:r w:rsidR="003B7A15" w:rsidRPr="00521F42">
        <w:rPr>
          <w:rFonts w:asciiTheme="minorHAnsi" w:hAnsiTheme="minorHAnsi" w:cstheme="minorHAnsi"/>
        </w:rPr>
        <w:t xml:space="preserve">, </w:t>
      </w:r>
      <w:proofErr w:type="spellStart"/>
      <w:r w:rsidR="003B7A15" w:rsidRPr="00521F42">
        <w:rPr>
          <w:rFonts w:asciiTheme="minorHAnsi" w:hAnsiTheme="minorHAnsi" w:cstheme="minorHAnsi"/>
        </w:rPr>
        <w:t>Bismarck</w:t>
      </w:r>
      <w:proofErr w:type="spellEnd"/>
      <w:r w:rsidR="003B7A15" w:rsidRPr="00521F42">
        <w:rPr>
          <w:rFonts w:asciiTheme="minorHAnsi" w:hAnsiTheme="minorHAnsi" w:cstheme="minorHAnsi"/>
        </w:rPr>
        <w:t>, Napoleon III.</w:t>
      </w:r>
    </w:p>
    <w:p w14:paraId="3D601F47" w14:textId="77777777" w:rsidR="00CF1E87" w:rsidRPr="00CF1E87" w:rsidRDefault="00CF1E87" w:rsidP="0065359F">
      <w:pPr>
        <w:pStyle w:val="Default"/>
        <w:spacing w:line="360" w:lineRule="auto"/>
        <w:jc w:val="both"/>
        <w:rPr>
          <w:rFonts w:cstheme="minorHAnsi"/>
        </w:rPr>
      </w:pPr>
    </w:p>
    <w:p w14:paraId="2B9CC01C" w14:textId="77777777" w:rsidR="00DD2EAD" w:rsidRPr="00CF1E87" w:rsidRDefault="00DD2EAD" w:rsidP="00CF1E87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CF1E87">
        <w:rPr>
          <w:rFonts w:asciiTheme="minorHAnsi" w:hAnsiTheme="minorHAnsi"/>
          <w:b/>
          <w:bCs/>
        </w:rPr>
        <w:t xml:space="preserve">Žiak na konci </w:t>
      </w:r>
      <w:r w:rsidR="008063A7" w:rsidRPr="00CF1E87">
        <w:rPr>
          <w:rFonts w:asciiTheme="minorHAnsi" w:hAnsiTheme="minorHAnsi"/>
          <w:b/>
          <w:bCs/>
        </w:rPr>
        <w:t>8</w:t>
      </w:r>
      <w:r w:rsidRPr="00CF1E87">
        <w:rPr>
          <w:rFonts w:asciiTheme="minorHAnsi" w:hAnsiTheme="minorHAnsi"/>
          <w:b/>
          <w:bCs/>
        </w:rPr>
        <w:t>. ročníka základnej školy vie/dokáže</w:t>
      </w:r>
      <w:r w:rsidRPr="00CF1E87">
        <w:rPr>
          <w:rFonts w:asciiTheme="minorHAnsi" w:hAnsiTheme="minorHAnsi" w:cstheme="minorHAnsi"/>
          <w:b/>
          <w:bCs/>
        </w:rPr>
        <w:t xml:space="preserve">: </w:t>
      </w:r>
    </w:p>
    <w:p w14:paraId="3782B96E" w14:textId="77777777" w:rsidR="008063A7" w:rsidRPr="00CF1E87" w:rsidRDefault="008063A7" w:rsidP="00CF1E87">
      <w:pPr>
        <w:pStyle w:val="Odsekzoznamu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>analyzovať myšlienkový smer vyzdvihujúci rozum - osvietenstvo</w:t>
      </w:r>
    </w:p>
    <w:p w14:paraId="2D1080D6" w14:textId="77777777" w:rsidR="008063A7" w:rsidRPr="00CF1E87" w:rsidRDefault="008063A7" w:rsidP="00CF1E87">
      <w:pPr>
        <w:pStyle w:val="Odsekzoznamu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>kriticky zhodnotiť dovtedajšie ľudské  poznanie</w:t>
      </w:r>
    </w:p>
    <w:p w14:paraId="6D2B5D58" w14:textId="77777777" w:rsidR="008063A7" w:rsidRPr="00CF1E87" w:rsidRDefault="008063A7" w:rsidP="00CF1E87">
      <w:pPr>
        <w:pStyle w:val="Odsekzoznamu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 xml:space="preserve">zdôvodniť úlohu občana na politickej scéne </w:t>
      </w:r>
    </w:p>
    <w:p w14:paraId="33A8DD60" w14:textId="77777777" w:rsidR="008063A7" w:rsidRPr="00CF1E87" w:rsidRDefault="008063A7" w:rsidP="00CF1E87">
      <w:pPr>
        <w:pStyle w:val="Odsekzoznamu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36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>na základe obrázkov</w:t>
      </w:r>
      <w:r w:rsidR="00CF1E87">
        <w:rPr>
          <w:rFonts w:cs="Times New Roman"/>
          <w:iCs/>
          <w:color w:val="000000"/>
          <w:sz w:val="24"/>
          <w:szCs w:val="24"/>
        </w:rPr>
        <w:t xml:space="preserve"> a fotografií z učebnice, odbo</w:t>
      </w:r>
      <w:r w:rsidRPr="00CF1E87">
        <w:rPr>
          <w:rFonts w:cs="Times New Roman"/>
          <w:iCs/>
          <w:color w:val="000000"/>
          <w:sz w:val="24"/>
          <w:szCs w:val="24"/>
        </w:rPr>
        <w:t xml:space="preserve">rnej literatúry a pod. / nakresliť pevnosť Bastilu, francúzskeho vojaka, mešťana, mestský dom, a pod. </w:t>
      </w:r>
    </w:p>
    <w:p w14:paraId="70416EA2" w14:textId="77777777" w:rsidR="008063A7" w:rsidRPr="00CF1E87" w:rsidRDefault="008063A7" w:rsidP="00CF1E87">
      <w:pPr>
        <w:pStyle w:val="Odsekzoznamu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36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 xml:space="preserve">vysvetliť význam Občianskeho zákonníka </w:t>
      </w:r>
    </w:p>
    <w:p w14:paraId="193E36FD" w14:textId="77777777" w:rsidR="008063A7" w:rsidRPr="00CF1E87" w:rsidRDefault="008063A7" w:rsidP="00CF1E87">
      <w:pPr>
        <w:pStyle w:val="Odsekzoznamu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36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 xml:space="preserve">kriticky posúdiť príčiny a dôsledky francúzskej revolúcie </w:t>
      </w:r>
    </w:p>
    <w:p w14:paraId="02D03E63" w14:textId="77777777" w:rsidR="008063A7" w:rsidRPr="00CF1E87" w:rsidRDefault="008063A7" w:rsidP="00CF1E87">
      <w:pPr>
        <w:pStyle w:val="Odsekzoznamu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36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 xml:space="preserve">analyzovať príčiny a dôsledky vzniku cisárstva vo Francúzsku </w:t>
      </w:r>
    </w:p>
    <w:p w14:paraId="09F61178" w14:textId="77777777" w:rsidR="008063A7" w:rsidRPr="00CF1E87" w:rsidRDefault="008063A7" w:rsidP="00CF1E87">
      <w:pPr>
        <w:pStyle w:val="Odsekzoznamu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36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 xml:space="preserve">napísať krátku prácu na tému francúzski encyklopedisti alebo Napoleon a pod. </w:t>
      </w:r>
    </w:p>
    <w:p w14:paraId="4008D03C" w14:textId="77777777" w:rsidR="008063A7" w:rsidRPr="00CF1E87" w:rsidRDefault="008063A7" w:rsidP="00CF1E87">
      <w:pPr>
        <w:pStyle w:val="Odsekzoznamu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36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 xml:space="preserve">vyhľadať údaje o bratislavskom mieri a  prezentovať ich v krátkej informácii </w:t>
      </w:r>
    </w:p>
    <w:p w14:paraId="2D295BA4" w14:textId="77777777" w:rsidR="008063A7" w:rsidRPr="00CF1E87" w:rsidRDefault="008063A7" w:rsidP="00CF1E87">
      <w:pPr>
        <w:pStyle w:val="Odsekzoznamu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36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>na historickej mape vyhľadať a opísať politickú mapu Európy po Viedenskom  kongrese</w:t>
      </w:r>
    </w:p>
    <w:p w14:paraId="26AD6292" w14:textId="77777777" w:rsidR="008063A7" w:rsidRPr="00CF1E87" w:rsidRDefault="008063A7" w:rsidP="00CF1E87">
      <w:pPr>
        <w:pStyle w:val="Odsekzoznamu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36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>analyzovať príčiny a zdôvodniť význam zjednotenia Talianska a Nemecka</w:t>
      </w:r>
    </w:p>
    <w:p w14:paraId="64AB3329" w14:textId="77777777" w:rsidR="008063A7" w:rsidRPr="00CF1E87" w:rsidRDefault="008063A7" w:rsidP="00CF1E87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36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>pochopiť proces formovania moderných národov a vymenovať ich znaky</w:t>
      </w:r>
    </w:p>
    <w:p w14:paraId="16D6879C" w14:textId="77777777" w:rsidR="008063A7" w:rsidRPr="00CF1E87" w:rsidRDefault="008063A7" w:rsidP="00CF1E87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36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lastRenderedPageBreak/>
        <w:t xml:space="preserve">identifikovať znaky priemyselnej revolúcie a jej vplyv na modernizáciu a vznik nových tried </w:t>
      </w:r>
    </w:p>
    <w:p w14:paraId="3F1D2BBC" w14:textId="77777777" w:rsidR="008063A7" w:rsidRPr="00CF1E87" w:rsidRDefault="008063A7" w:rsidP="00CF1E87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36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 xml:space="preserve">porovnať výrobu tovaru v manufaktúre a v továrni a opísať továrenskú prácu s prízvukom na prácu detí a žien </w:t>
      </w:r>
    </w:p>
    <w:p w14:paraId="5D23B0C0" w14:textId="77777777" w:rsidR="008063A7" w:rsidRPr="00CF1E87" w:rsidRDefault="008063A7" w:rsidP="00CF1E87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36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 xml:space="preserve">porovnať dopravné prostriedky parník a moderné lode, konský záprah a železnice a automobil </w:t>
      </w:r>
    </w:p>
    <w:p w14:paraId="3D408D57" w14:textId="77777777" w:rsidR="008063A7" w:rsidRPr="00CF1E87" w:rsidRDefault="008063A7" w:rsidP="00CF1E87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360"/>
        <w:rPr>
          <w:rFonts w:cs="Times New Roman"/>
          <w:iCs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>opísať a vysvetliť postavenie menších ná</w:t>
      </w:r>
      <w:r w:rsidR="00CF1E87" w:rsidRPr="00CF1E87">
        <w:rPr>
          <w:rFonts w:cs="Times New Roman"/>
          <w:iCs/>
          <w:color w:val="000000"/>
          <w:sz w:val="24"/>
          <w:szCs w:val="24"/>
        </w:rPr>
        <w:t>rodov v Uhorsku (</w:t>
      </w:r>
      <w:r w:rsidRPr="00CF1E87">
        <w:rPr>
          <w:rFonts w:cs="Times New Roman"/>
          <w:iCs/>
          <w:color w:val="000000"/>
          <w:sz w:val="24"/>
          <w:szCs w:val="24"/>
        </w:rPr>
        <w:t>Rumunov, Chorvá</w:t>
      </w:r>
      <w:r w:rsidR="00CF1E87" w:rsidRPr="00CF1E87">
        <w:rPr>
          <w:rFonts w:cs="Times New Roman"/>
          <w:iCs/>
          <w:color w:val="000000"/>
          <w:sz w:val="24"/>
          <w:szCs w:val="24"/>
        </w:rPr>
        <w:t>tov, Slovákov</w:t>
      </w:r>
      <w:r w:rsidRPr="00CF1E87">
        <w:rPr>
          <w:rFonts w:cs="Times New Roman"/>
          <w:iCs/>
          <w:color w:val="000000"/>
          <w:sz w:val="24"/>
          <w:szCs w:val="24"/>
        </w:rPr>
        <w:t>) a ich boj za národnú slobodu</w:t>
      </w:r>
    </w:p>
    <w:p w14:paraId="707B2968" w14:textId="77777777" w:rsidR="003B7A15" w:rsidRPr="003B7A15" w:rsidRDefault="003B7A15" w:rsidP="003B7A15">
      <w:p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sz w:val="24"/>
          <w:szCs w:val="24"/>
        </w:rPr>
      </w:pPr>
    </w:p>
    <w:p w14:paraId="3FF05CB6" w14:textId="77777777" w:rsidR="003D0F1A" w:rsidRPr="00640713" w:rsidRDefault="003B7A15" w:rsidP="00E85059">
      <w:pPr>
        <w:shd w:val="clear" w:color="auto" w:fill="D9D9D9" w:themeFill="background1" w:themeFillShade="D9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Moderný slovenský národ</w:t>
      </w:r>
      <w:r w:rsidR="003D0F1A" w:rsidRPr="006407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3D0F1A" w:rsidRPr="00640713">
        <w:rPr>
          <w:rFonts w:ascii="Times New Roman" w:eastAsia="Calibri" w:hAnsi="Times New Roman" w:cs="Times New Roman"/>
          <w:b/>
          <w:sz w:val="24"/>
          <w:szCs w:val="24"/>
        </w:rPr>
        <w:t xml:space="preserve">h </w:t>
      </w:r>
    </w:p>
    <w:p w14:paraId="03219B8C" w14:textId="77777777" w:rsidR="003D0F1A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3B58ECC7" w14:textId="77777777" w:rsidR="00026910" w:rsidRPr="00521F42" w:rsidRDefault="003B7A15" w:rsidP="00521F42">
      <w:pPr>
        <w:pStyle w:val="Default"/>
        <w:spacing w:line="276" w:lineRule="auto"/>
        <w:rPr>
          <w:rFonts w:asciiTheme="minorHAnsi" w:eastAsia="Calibri" w:hAnsiTheme="minorHAnsi" w:cstheme="minorHAnsi"/>
        </w:rPr>
      </w:pPr>
      <w:r w:rsidRPr="00521F42">
        <w:rPr>
          <w:rFonts w:asciiTheme="minorHAnsi" w:eastAsia="Calibri" w:hAnsiTheme="minorHAnsi" w:cstheme="minorHAnsi"/>
          <w:i/>
        </w:rPr>
        <w:t xml:space="preserve">Témy: </w:t>
      </w:r>
      <w:r w:rsidRPr="00521F42">
        <w:rPr>
          <w:rFonts w:asciiTheme="minorHAnsi" w:eastAsia="Calibri" w:hAnsiTheme="minorHAnsi" w:cstheme="minorHAnsi"/>
        </w:rPr>
        <w:t>Slovenské národné hnutie, Anton Bernolák, Slovanská vzájomnosť, Štúrovská generácia, Slováci a revolučný rok 1848/49, Od Memoranda k Matici slovenskej,</w:t>
      </w:r>
    </w:p>
    <w:p w14:paraId="5D805A7F" w14:textId="77777777" w:rsidR="003B7A15" w:rsidRPr="00521F42" w:rsidRDefault="003B7A15" w:rsidP="00521F42">
      <w:pPr>
        <w:pStyle w:val="Default"/>
        <w:spacing w:line="276" w:lineRule="auto"/>
        <w:rPr>
          <w:rFonts w:asciiTheme="minorHAnsi" w:eastAsia="Calibri" w:hAnsiTheme="minorHAnsi" w:cstheme="minorHAnsi"/>
        </w:rPr>
      </w:pPr>
      <w:r w:rsidRPr="00521F42">
        <w:rPr>
          <w:rFonts w:asciiTheme="minorHAnsi" w:eastAsia="Calibri" w:hAnsiTheme="minorHAnsi" w:cstheme="minorHAnsi"/>
        </w:rPr>
        <w:t xml:space="preserve"> </w:t>
      </w:r>
    </w:p>
    <w:p w14:paraId="201CA091" w14:textId="77777777" w:rsidR="00026910" w:rsidRPr="00521F42" w:rsidRDefault="0065359F" w:rsidP="00521F42">
      <w:pPr>
        <w:pStyle w:val="Default"/>
        <w:spacing w:line="276" w:lineRule="auto"/>
        <w:jc w:val="both"/>
        <w:rPr>
          <w:rFonts w:asciiTheme="minorHAnsi" w:eastAsia="Calibri" w:hAnsiTheme="minorHAnsi" w:cstheme="minorHAnsi"/>
        </w:rPr>
      </w:pPr>
      <w:r w:rsidRPr="00521F42">
        <w:rPr>
          <w:rFonts w:asciiTheme="minorHAnsi" w:eastAsia="Calibri" w:hAnsiTheme="minorHAnsi" w:cstheme="minorHAnsi"/>
          <w:i/>
        </w:rPr>
        <w:t>Pojmy:</w:t>
      </w:r>
      <w:r w:rsidR="00026910" w:rsidRPr="00521F42">
        <w:rPr>
          <w:rFonts w:asciiTheme="minorHAnsi" w:eastAsia="Times New Roman" w:hAnsiTheme="minorHAnsi"/>
          <w:i/>
          <w:lang w:eastAsia="cs-CZ"/>
        </w:rPr>
        <w:t xml:space="preserve"> </w:t>
      </w:r>
      <w:r w:rsidR="00026910" w:rsidRPr="00521F42">
        <w:rPr>
          <w:rFonts w:asciiTheme="minorHAnsi" w:eastAsia="Calibri" w:hAnsiTheme="minorHAnsi" w:cstheme="minorHAnsi"/>
        </w:rPr>
        <w:t>biblická čeština, etnikum, etnografia, národ, národné hnutie, národnosť, osveta, dialekt, kanonik, kodifikácia, bernolákovci, spisovná slovenčina, Slovenské učené tovarišstvo</w:t>
      </w:r>
    </w:p>
    <w:p w14:paraId="054899C5" w14:textId="77777777" w:rsidR="00CF1E87" w:rsidRPr="00521F42" w:rsidRDefault="00026910" w:rsidP="00521F42">
      <w:pPr>
        <w:pStyle w:val="Default"/>
        <w:spacing w:line="276" w:lineRule="auto"/>
        <w:jc w:val="both"/>
        <w:rPr>
          <w:rFonts w:asciiTheme="minorHAnsi" w:eastAsia="Calibri" w:hAnsiTheme="minorHAnsi" w:cstheme="minorHAnsi"/>
        </w:rPr>
      </w:pPr>
      <w:r w:rsidRPr="00521F42">
        <w:rPr>
          <w:rFonts w:asciiTheme="minorHAnsi" w:eastAsia="Calibri" w:hAnsiTheme="minorHAnsi" w:cstheme="minorHAnsi"/>
        </w:rPr>
        <w:t xml:space="preserve">almanach, germanizácia, ideológ, maďarizácia, slovanská vzájomnosť, československý kmeň, almanach Zora, lýceum, uhorský snem, štúrovci, Štúr-Hurban-Hodža, evanjelické lýceum </w:t>
      </w:r>
      <w:proofErr w:type="spellStart"/>
      <w:r w:rsidRPr="00521F42">
        <w:rPr>
          <w:rFonts w:asciiTheme="minorHAnsi" w:eastAsia="Calibri" w:hAnsiTheme="minorHAnsi" w:cstheme="minorHAnsi"/>
        </w:rPr>
        <w:t>prosbopis</w:t>
      </w:r>
      <w:proofErr w:type="spellEnd"/>
      <w:r w:rsidRPr="00521F42">
        <w:rPr>
          <w:rFonts w:asciiTheme="minorHAnsi" w:eastAsia="Calibri" w:hAnsiTheme="minorHAnsi" w:cstheme="minorHAnsi"/>
        </w:rPr>
        <w:t>, Žiadosti slovenského národa, Slovenská národná rada, Slovanský zjazd, dobrovoľnícke výpravy, autonómia, centralizmus, materializmus, memorandum, Memorandum slovenského národa, Matica slovenská</w:t>
      </w:r>
    </w:p>
    <w:p w14:paraId="4D3FCBCB" w14:textId="77777777" w:rsidR="00CF1E87" w:rsidRPr="00CF1E87" w:rsidRDefault="00CF1E87" w:rsidP="0065359F">
      <w:pPr>
        <w:pStyle w:val="Default"/>
        <w:spacing w:line="360" w:lineRule="auto"/>
      </w:pPr>
    </w:p>
    <w:p w14:paraId="237A118D" w14:textId="77777777" w:rsidR="004820DB" w:rsidRDefault="004820DB" w:rsidP="00CF1E87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8063A7">
        <w:rPr>
          <w:rFonts w:asciiTheme="minorHAnsi" w:hAnsiTheme="minorHAnsi" w:cstheme="minorHAnsi"/>
          <w:b/>
          <w:bCs/>
        </w:rPr>
        <w:t>8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1D0009CB" w14:textId="77777777" w:rsidR="00CF1E87" w:rsidRPr="00CF1E87" w:rsidRDefault="00CF1E87" w:rsidP="00CF1E87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0" w:firstLine="142"/>
        <w:rPr>
          <w:rFonts w:cs="Times New Roman"/>
          <w:sz w:val="24"/>
          <w:szCs w:val="24"/>
        </w:rPr>
      </w:pPr>
      <w:r w:rsidRPr="00CF1E87">
        <w:rPr>
          <w:rFonts w:cs="Times New Roman"/>
          <w:sz w:val="24"/>
          <w:szCs w:val="24"/>
        </w:rPr>
        <w:t xml:space="preserve">kriticky posúdiť a zhodnotiť činnosť </w:t>
      </w:r>
      <w:r w:rsidRPr="00CF1E87">
        <w:rPr>
          <w:rFonts w:cs="Times New Roman"/>
          <w:iCs/>
          <w:sz w:val="24"/>
          <w:szCs w:val="24"/>
        </w:rPr>
        <w:t xml:space="preserve">slovenských národných vzdelancov </w:t>
      </w:r>
    </w:p>
    <w:p w14:paraId="258473BC" w14:textId="77777777" w:rsidR="00CF1E87" w:rsidRPr="00CF1E87" w:rsidRDefault="00CF1E87" w:rsidP="00CF1E87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709" w:hanging="567"/>
        <w:rPr>
          <w:rFonts w:cs="Times New Roman"/>
          <w:sz w:val="24"/>
          <w:szCs w:val="24"/>
        </w:rPr>
      </w:pPr>
      <w:r w:rsidRPr="00CF1E87">
        <w:rPr>
          <w:rFonts w:cs="Times New Roman"/>
          <w:sz w:val="24"/>
          <w:szCs w:val="24"/>
        </w:rPr>
        <w:t xml:space="preserve">analyzovať a zhodnotiť revolučný rok 1848/49 </w:t>
      </w:r>
    </w:p>
    <w:p w14:paraId="6558B59B" w14:textId="77777777" w:rsidR="00CF1E87" w:rsidRPr="00CF1E87" w:rsidRDefault="00CF1E87" w:rsidP="00CF1E87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0" w:firstLine="142"/>
        <w:rPr>
          <w:rFonts w:cs="Times New Roman"/>
          <w:sz w:val="24"/>
          <w:szCs w:val="24"/>
        </w:rPr>
      </w:pPr>
      <w:r w:rsidRPr="00CF1E87">
        <w:rPr>
          <w:rFonts w:cs="Times New Roman"/>
          <w:sz w:val="24"/>
          <w:szCs w:val="24"/>
        </w:rPr>
        <w:t xml:space="preserve">analyzovať politický program Slovákov – </w:t>
      </w:r>
      <w:r w:rsidRPr="00CF1E87">
        <w:rPr>
          <w:rFonts w:cs="Times New Roman"/>
          <w:iCs/>
          <w:sz w:val="24"/>
          <w:szCs w:val="24"/>
        </w:rPr>
        <w:t xml:space="preserve">Žiadosti slovenského národa </w:t>
      </w:r>
    </w:p>
    <w:p w14:paraId="173BF1FF" w14:textId="77777777" w:rsidR="00CF1E87" w:rsidRPr="00CF1E87" w:rsidRDefault="00CF1E87" w:rsidP="00CF1E87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0" w:firstLine="142"/>
        <w:rPr>
          <w:rFonts w:cs="Times New Roman"/>
          <w:sz w:val="24"/>
          <w:szCs w:val="24"/>
        </w:rPr>
      </w:pPr>
      <w:r w:rsidRPr="00CF1E87">
        <w:rPr>
          <w:rFonts w:cs="Times New Roman"/>
          <w:sz w:val="24"/>
          <w:szCs w:val="24"/>
        </w:rPr>
        <w:t xml:space="preserve">opísať dobrovoľnícke výpravy a posúdiť ich význam a význam SNR </w:t>
      </w:r>
    </w:p>
    <w:p w14:paraId="71BF92AF" w14:textId="77777777" w:rsidR="00CF1E87" w:rsidRPr="00CF1E87" w:rsidRDefault="00CF1E87" w:rsidP="00CF1E87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0" w:firstLine="142"/>
        <w:rPr>
          <w:rFonts w:cs="Times New Roman"/>
          <w:sz w:val="24"/>
          <w:szCs w:val="24"/>
        </w:rPr>
      </w:pPr>
      <w:r w:rsidRPr="00CF1E87">
        <w:rPr>
          <w:rFonts w:cs="Times New Roman"/>
          <w:sz w:val="24"/>
          <w:szCs w:val="24"/>
        </w:rPr>
        <w:t>analyzovať požiadavky v dokumente Memorandum národa slovenského</w:t>
      </w:r>
    </w:p>
    <w:p w14:paraId="5D6B359D" w14:textId="77777777" w:rsidR="00026910" w:rsidRPr="00026910" w:rsidRDefault="00026910" w:rsidP="00026910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4F4B38E" w14:textId="77777777" w:rsidR="00425E6C" w:rsidRPr="00CC033C" w:rsidRDefault="00026910" w:rsidP="00212C64">
      <w:pPr>
        <w:shd w:val="clear" w:color="auto" w:fill="D9D9D9" w:themeFill="background1" w:themeFillShade="D9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Rakúsko - Uhorsko</w:t>
      </w:r>
      <w:r w:rsidR="00425E6C" w:rsidRPr="00000E0F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4</w:t>
      </w:r>
      <w:r w:rsidR="00000E0F">
        <w:rPr>
          <w:rFonts w:ascii="Times New Roman" w:eastAsia="Calibri" w:hAnsi="Times New Roman" w:cs="Times New Roman"/>
          <w:b/>
          <w:bCs/>
          <w:sz w:val="24"/>
          <w:szCs w:val="24"/>
        </w:rPr>
        <w:t>h</w:t>
      </w:r>
    </w:p>
    <w:p w14:paraId="6A994186" w14:textId="77777777" w:rsidR="00421825" w:rsidRPr="00521F42" w:rsidRDefault="00026910" w:rsidP="00521F42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521F42">
        <w:rPr>
          <w:rFonts w:asciiTheme="minorHAnsi" w:hAnsiTheme="minorHAnsi"/>
          <w:i/>
        </w:rPr>
        <w:t xml:space="preserve">Témy: </w:t>
      </w:r>
      <w:r w:rsidRPr="00521F42">
        <w:rPr>
          <w:rFonts w:asciiTheme="minorHAnsi" w:hAnsiTheme="minorHAnsi"/>
        </w:rPr>
        <w:t>Rakúsko – uhorské vyrovnanie a Slováci, Aktivity Slovákov na svoju obranu, Slovenské vysťahovalectvo</w:t>
      </w:r>
    </w:p>
    <w:p w14:paraId="1473A419" w14:textId="77777777" w:rsidR="00026910" w:rsidRPr="00521F42" w:rsidRDefault="00026910" w:rsidP="00521F42">
      <w:pPr>
        <w:pStyle w:val="Default"/>
        <w:spacing w:line="276" w:lineRule="auto"/>
        <w:jc w:val="both"/>
        <w:rPr>
          <w:rFonts w:asciiTheme="minorHAnsi" w:hAnsiTheme="minorHAnsi"/>
        </w:rPr>
      </w:pPr>
    </w:p>
    <w:p w14:paraId="336B1492" w14:textId="77777777" w:rsidR="00026910" w:rsidRPr="00521F42" w:rsidRDefault="00212C64" w:rsidP="00521F42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521F42">
        <w:rPr>
          <w:rFonts w:asciiTheme="minorHAnsi" w:hAnsiTheme="minorHAnsi"/>
          <w:i/>
        </w:rPr>
        <w:t>Pojmy:</w:t>
      </w:r>
      <w:r w:rsidRPr="00521F42">
        <w:rPr>
          <w:rFonts w:asciiTheme="minorHAnsi" w:hAnsiTheme="minorHAnsi"/>
        </w:rPr>
        <w:t xml:space="preserve"> </w:t>
      </w:r>
      <w:r w:rsidR="00026910" w:rsidRPr="00521F42">
        <w:rPr>
          <w:rFonts w:asciiTheme="minorHAnsi" w:hAnsiTheme="minorHAnsi"/>
        </w:rPr>
        <w:t>bán, dualizmus, erb, národnostný útlak, čechoslovakizmus, Andrej Hlinka, Černová</w:t>
      </w:r>
    </w:p>
    <w:p w14:paraId="2E00F570" w14:textId="77777777" w:rsidR="00026910" w:rsidRPr="00521F42" w:rsidRDefault="00026910" w:rsidP="00521F42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521F42">
        <w:rPr>
          <w:rFonts w:asciiTheme="minorHAnsi" w:hAnsiTheme="minorHAnsi"/>
        </w:rPr>
        <w:t>cenzúra, metropola, industrializácia, vysťahovalectvo, Slovenská liga v Amerike</w:t>
      </w:r>
    </w:p>
    <w:p w14:paraId="75D49FB4" w14:textId="77777777" w:rsidR="00212C64" w:rsidRPr="00212C64" w:rsidRDefault="00212C64" w:rsidP="00212C64">
      <w:pPr>
        <w:pStyle w:val="Default"/>
        <w:spacing w:line="360" w:lineRule="auto"/>
        <w:jc w:val="both"/>
      </w:pPr>
    </w:p>
    <w:p w14:paraId="78FFAA4F" w14:textId="77777777" w:rsidR="00425E6C" w:rsidRPr="00E85059" w:rsidRDefault="00425E6C" w:rsidP="00CF1E87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8063A7">
        <w:rPr>
          <w:rFonts w:asciiTheme="minorHAnsi" w:hAnsiTheme="minorHAnsi" w:cstheme="minorHAnsi"/>
          <w:b/>
          <w:bCs/>
        </w:rPr>
        <w:t>8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03358486" w14:textId="77777777" w:rsidR="00CF1E87" w:rsidRPr="00CF1E87" w:rsidRDefault="00CF1E87" w:rsidP="00CF1E87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 xml:space="preserve">opísať vznik Rakúsko -Uhorska </w:t>
      </w:r>
    </w:p>
    <w:p w14:paraId="3729CAD8" w14:textId="77777777" w:rsidR="00CF1E87" w:rsidRPr="00CF1E87" w:rsidRDefault="00CF1E87" w:rsidP="00CF1E87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CF1E87">
        <w:rPr>
          <w:rFonts w:cs="Times New Roman"/>
          <w:color w:val="000000"/>
          <w:sz w:val="24"/>
          <w:szCs w:val="24"/>
        </w:rPr>
        <w:t xml:space="preserve">špecifikovať postavenie Slovákov v R -U </w:t>
      </w:r>
    </w:p>
    <w:p w14:paraId="595782DB" w14:textId="77777777" w:rsidR="00CF1E87" w:rsidRPr="00CF1E87" w:rsidRDefault="00CF1E87" w:rsidP="00CF1E87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lastRenderedPageBreak/>
        <w:t>analyzovať a venovať pozornosť maďarizácii</w:t>
      </w:r>
    </w:p>
    <w:p w14:paraId="0D43F9DB" w14:textId="77777777" w:rsidR="00CF1E87" w:rsidRPr="00CF1E87" w:rsidRDefault="00CF1E87" w:rsidP="00CF1E87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 xml:space="preserve">kriticky zdôvodniť príčiny a dôsledky </w:t>
      </w:r>
      <w:r w:rsidRPr="00CF1E87">
        <w:rPr>
          <w:rFonts w:cs="Times New Roman"/>
          <w:color w:val="000000"/>
          <w:sz w:val="24"/>
          <w:szCs w:val="24"/>
        </w:rPr>
        <w:t xml:space="preserve">vysťahovalectva Slovákov </w:t>
      </w:r>
    </w:p>
    <w:p w14:paraId="03D5086D" w14:textId="77777777" w:rsidR="00CF1E87" w:rsidRPr="00CF1E87" w:rsidRDefault="00CF1E87" w:rsidP="00CF1E87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CF1E87">
        <w:rPr>
          <w:rFonts w:cs="Times New Roman"/>
          <w:iCs/>
          <w:color w:val="000000"/>
          <w:sz w:val="24"/>
          <w:szCs w:val="24"/>
        </w:rPr>
        <w:t xml:space="preserve">zhotoviť graf dokumentujúci regióny z </w:t>
      </w:r>
      <w:r w:rsidRPr="00CF1E87">
        <w:rPr>
          <w:rFonts w:cs="Times New Roman"/>
          <w:color w:val="000000"/>
          <w:sz w:val="24"/>
          <w:szCs w:val="24"/>
        </w:rPr>
        <w:t>ktorých najviac ľudí emigrovalo</w:t>
      </w:r>
    </w:p>
    <w:p w14:paraId="1EB0E41D" w14:textId="77777777" w:rsidR="00CF1E87" w:rsidRPr="00CF1E87" w:rsidRDefault="00CF1E87" w:rsidP="00CF1E87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bCs/>
          <w:iCs/>
          <w:color w:val="000000"/>
          <w:sz w:val="24"/>
          <w:szCs w:val="24"/>
        </w:rPr>
      </w:pPr>
      <w:r w:rsidRPr="00CF1E87">
        <w:rPr>
          <w:rFonts w:cs="Times New Roman"/>
          <w:bCs/>
          <w:iCs/>
          <w:color w:val="000000"/>
          <w:sz w:val="24"/>
          <w:szCs w:val="24"/>
        </w:rPr>
        <w:t>zhotoviť tabuľku na porovnanie života v meste a na dedine</w:t>
      </w:r>
    </w:p>
    <w:p w14:paraId="032BEDF4" w14:textId="77777777" w:rsidR="00026910" w:rsidRPr="00CF1E87" w:rsidRDefault="00026910" w:rsidP="00CF1E8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4CB5" w14:textId="77777777" w:rsidR="00CC033C" w:rsidRPr="00000E0F" w:rsidRDefault="00026910" w:rsidP="00CC033C">
      <w:pPr>
        <w:shd w:val="clear" w:color="auto" w:fill="D9D9D9" w:themeFill="background1" w:themeFillShade="D9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Prvá svetová vojna</w:t>
      </w:r>
      <w:r w:rsidR="00CC033C" w:rsidRPr="00000E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CC033C" w:rsidRPr="00000E0F">
        <w:rPr>
          <w:rFonts w:ascii="Times New Roman" w:eastAsia="Calibri" w:hAnsi="Times New Roman" w:cs="Times New Roman"/>
          <w:b/>
          <w:sz w:val="24"/>
          <w:szCs w:val="24"/>
        </w:rPr>
        <w:t xml:space="preserve"> h </w:t>
      </w:r>
    </w:p>
    <w:p w14:paraId="080F95E6" w14:textId="77777777" w:rsidR="00026910" w:rsidRPr="00521F42" w:rsidRDefault="00026910" w:rsidP="00521F42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4"/>
          <w:szCs w:val="24"/>
        </w:rPr>
      </w:pPr>
      <w:r w:rsidRPr="00521F42">
        <w:rPr>
          <w:rFonts w:cs="Times New Roman"/>
          <w:i/>
          <w:sz w:val="24"/>
          <w:szCs w:val="24"/>
        </w:rPr>
        <w:t xml:space="preserve">Témy: </w:t>
      </w:r>
      <w:r w:rsidRPr="00521F42">
        <w:rPr>
          <w:rFonts w:cs="Times New Roman"/>
          <w:sz w:val="24"/>
          <w:szCs w:val="24"/>
        </w:rPr>
        <w:t xml:space="preserve">V predvečer svetovej vojny, Život počas 1. svetovej vojny, Slovenskí vojaci na frontoch, Odboj Slovákov a Čechov, Na ceste k spoločnému štátu Slovákov a Čechov, Milan Rastislav Štefánik, Tomáš </w:t>
      </w:r>
      <w:proofErr w:type="spellStart"/>
      <w:r w:rsidRPr="00521F42">
        <w:rPr>
          <w:rFonts w:cs="Times New Roman"/>
          <w:sz w:val="24"/>
          <w:szCs w:val="24"/>
        </w:rPr>
        <w:t>Garrigue</w:t>
      </w:r>
      <w:proofErr w:type="spellEnd"/>
      <w:r w:rsidRPr="00521F42">
        <w:rPr>
          <w:rFonts w:cs="Times New Roman"/>
          <w:sz w:val="24"/>
          <w:szCs w:val="24"/>
        </w:rPr>
        <w:t xml:space="preserve"> Masaryk</w:t>
      </w:r>
    </w:p>
    <w:p w14:paraId="58F65060" w14:textId="77777777" w:rsidR="00026910" w:rsidRPr="00521F42" w:rsidRDefault="00026910" w:rsidP="00521F42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7C765913" w14:textId="77777777" w:rsidR="008063A7" w:rsidRPr="00521F42" w:rsidRDefault="00ED189A" w:rsidP="00521F42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521F42">
        <w:rPr>
          <w:rFonts w:cs="Times New Roman"/>
          <w:i/>
          <w:color w:val="000000"/>
          <w:sz w:val="24"/>
          <w:szCs w:val="24"/>
        </w:rPr>
        <w:t>Pojmy:</w:t>
      </w:r>
      <w:r w:rsidRPr="00521F42">
        <w:rPr>
          <w:rFonts w:cs="Times New Roman"/>
          <w:color w:val="000000"/>
          <w:sz w:val="24"/>
          <w:szCs w:val="24"/>
        </w:rPr>
        <w:t xml:space="preserve"> </w:t>
      </w:r>
      <w:r w:rsidR="00026910" w:rsidRPr="00521F42">
        <w:rPr>
          <w:rFonts w:cs="Times New Roman"/>
          <w:color w:val="000000"/>
          <w:sz w:val="24"/>
          <w:szCs w:val="24"/>
        </w:rPr>
        <w:t>expanzia, abdikácia, boľševik, front, ofenzíva, zákopová vojna, fanatizmus, prídelový systém, propaganda, dezertovať, légia, odboj, Československá národná rada, česko-slovenské légie, Pittsburská dohoda, deklarácia, kompetentný, suverénny štát, Československá republika, Národný výbor, Deklarácia slovenského národa, Slovenská národná rada, ČSR</w:t>
      </w:r>
    </w:p>
    <w:p w14:paraId="634424D0" w14:textId="77777777" w:rsidR="00CF1E87" w:rsidRPr="00026910" w:rsidRDefault="00CF1E87" w:rsidP="0002691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452397" w14:textId="77777777" w:rsidR="00CC033C" w:rsidRPr="008063A7" w:rsidRDefault="00CC033C" w:rsidP="0002691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8063A7">
        <w:rPr>
          <w:rFonts w:cstheme="minorHAnsi"/>
          <w:b/>
          <w:bCs/>
          <w:sz w:val="24"/>
          <w:szCs w:val="24"/>
        </w:rPr>
        <w:t xml:space="preserve">Žiak na konci </w:t>
      </w:r>
      <w:r w:rsidR="008063A7">
        <w:rPr>
          <w:rFonts w:cstheme="minorHAnsi"/>
          <w:b/>
          <w:bCs/>
          <w:sz w:val="24"/>
          <w:szCs w:val="24"/>
        </w:rPr>
        <w:t>8</w:t>
      </w:r>
      <w:r w:rsidRPr="008063A7">
        <w:rPr>
          <w:rFonts w:cstheme="minorHAnsi"/>
          <w:b/>
          <w:bCs/>
          <w:sz w:val="24"/>
          <w:szCs w:val="24"/>
        </w:rPr>
        <w:t xml:space="preserve">. ročníka základnej školy vie/dokáže: </w:t>
      </w:r>
    </w:p>
    <w:p w14:paraId="1F734481" w14:textId="77777777" w:rsidR="00CF1E87" w:rsidRPr="00CF1E87" w:rsidRDefault="00CF1E87" w:rsidP="00CF1E87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CF1E87">
        <w:rPr>
          <w:rFonts w:asciiTheme="minorHAnsi" w:hAnsiTheme="minorHAnsi" w:cstheme="minorHAnsi"/>
        </w:rPr>
        <w:t xml:space="preserve">kriticky analyzovať príčiny vzniku a ciele </w:t>
      </w:r>
      <w:r w:rsidRPr="00CF1E87">
        <w:rPr>
          <w:rFonts w:asciiTheme="minorHAnsi" w:hAnsiTheme="minorHAnsi" w:cstheme="minorHAnsi"/>
          <w:iCs/>
        </w:rPr>
        <w:t xml:space="preserve">Dohody a </w:t>
      </w:r>
      <w:proofErr w:type="spellStart"/>
      <w:r w:rsidRPr="00CF1E87">
        <w:rPr>
          <w:rFonts w:asciiTheme="minorHAnsi" w:hAnsiTheme="minorHAnsi" w:cstheme="minorHAnsi"/>
          <w:iCs/>
        </w:rPr>
        <w:t>Trojspolku</w:t>
      </w:r>
      <w:proofErr w:type="spellEnd"/>
      <w:r w:rsidRPr="00CF1E87">
        <w:rPr>
          <w:rFonts w:asciiTheme="minorHAnsi" w:hAnsiTheme="minorHAnsi" w:cstheme="minorHAnsi"/>
          <w:iCs/>
        </w:rPr>
        <w:t xml:space="preserve"> </w:t>
      </w:r>
    </w:p>
    <w:p w14:paraId="2417CAE1" w14:textId="77777777" w:rsidR="00CF1E87" w:rsidRPr="00CF1E87" w:rsidRDefault="00CF1E87" w:rsidP="00CF1E87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  <w:iCs/>
        </w:rPr>
      </w:pPr>
      <w:r w:rsidRPr="00CF1E87">
        <w:rPr>
          <w:rFonts w:asciiTheme="minorHAnsi" w:hAnsiTheme="minorHAnsi" w:cstheme="minorHAnsi"/>
          <w:iCs/>
        </w:rPr>
        <w:t xml:space="preserve">kriticky analyzovať a zhodnotiť príčiny a priebeh 1. svetovej vojny </w:t>
      </w:r>
    </w:p>
    <w:p w14:paraId="3FCECE30" w14:textId="77777777" w:rsidR="00CF1E87" w:rsidRPr="00CF1E87" w:rsidRDefault="00CF1E87" w:rsidP="00CF1E87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CF1E87">
        <w:rPr>
          <w:rFonts w:asciiTheme="minorHAnsi" w:hAnsiTheme="minorHAnsi" w:cstheme="minorHAnsi"/>
          <w:iCs/>
        </w:rPr>
        <w:t xml:space="preserve">charakterizovať postoj Slovákov k vojne a </w:t>
      </w:r>
      <w:r w:rsidRPr="00CF1E87">
        <w:rPr>
          <w:rFonts w:asciiTheme="minorHAnsi" w:hAnsiTheme="minorHAnsi" w:cstheme="minorHAnsi"/>
        </w:rPr>
        <w:t xml:space="preserve">ich účasť pri formovaní ČSR </w:t>
      </w:r>
    </w:p>
    <w:p w14:paraId="7BC8E6F8" w14:textId="77777777" w:rsidR="00CF1E87" w:rsidRPr="00CF1E87" w:rsidRDefault="00CF1E87" w:rsidP="00CF1E87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CF1E87">
        <w:rPr>
          <w:rFonts w:asciiTheme="minorHAnsi" w:hAnsiTheme="minorHAnsi" w:cstheme="minorHAnsi"/>
        </w:rPr>
        <w:t xml:space="preserve">zhodnotiť význam a úlohu osobnosti pri vzniku ČSR </w:t>
      </w:r>
    </w:p>
    <w:p w14:paraId="6551A8A2" w14:textId="77777777" w:rsidR="00CF1E87" w:rsidRPr="00CF1E87" w:rsidRDefault="00CF1E87" w:rsidP="00CF1E87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CF1E87">
        <w:rPr>
          <w:rFonts w:asciiTheme="minorHAnsi" w:hAnsiTheme="minorHAnsi" w:cstheme="minorHAnsi"/>
          <w:iCs/>
        </w:rPr>
        <w:t xml:space="preserve">opísať pomocou mapy priebeh 1. svetovej </w:t>
      </w:r>
      <w:r w:rsidRPr="00CF1E87">
        <w:rPr>
          <w:rFonts w:asciiTheme="minorHAnsi" w:hAnsiTheme="minorHAnsi" w:cstheme="minorHAnsi"/>
        </w:rPr>
        <w:t xml:space="preserve">vojny </w:t>
      </w:r>
    </w:p>
    <w:p w14:paraId="08BF4877" w14:textId="77777777" w:rsidR="00CF1E87" w:rsidRPr="00CF1E87" w:rsidRDefault="00CF1E87" w:rsidP="00CF1E87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CF1E87">
        <w:rPr>
          <w:rFonts w:asciiTheme="minorHAnsi" w:hAnsiTheme="minorHAnsi" w:cstheme="minorHAnsi"/>
        </w:rPr>
        <w:t xml:space="preserve">ukázať na mape zmeny, ktoré nastali rozpadom R-U </w:t>
      </w:r>
    </w:p>
    <w:p w14:paraId="2D4BA924" w14:textId="77777777" w:rsidR="00521F42" w:rsidRPr="00521F42" w:rsidRDefault="00CF1E87" w:rsidP="00521F42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  <w:bCs/>
        </w:rPr>
      </w:pPr>
      <w:r w:rsidRPr="00CF1E87">
        <w:rPr>
          <w:rFonts w:asciiTheme="minorHAnsi" w:hAnsiTheme="minorHAnsi" w:cstheme="minorHAnsi"/>
          <w:bCs/>
          <w:iCs/>
        </w:rPr>
        <w:t xml:space="preserve">napísať krátku prácu na tému o 1. </w:t>
      </w:r>
      <w:r w:rsidRPr="00CF1E87">
        <w:rPr>
          <w:rFonts w:asciiTheme="minorHAnsi" w:hAnsiTheme="minorHAnsi" w:cstheme="minorHAnsi"/>
          <w:bCs/>
        </w:rPr>
        <w:t>svetovej vojne</w:t>
      </w:r>
    </w:p>
    <w:p w14:paraId="4AA48E7D" w14:textId="77777777" w:rsidR="00621029" w:rsidRPr="00E85059" w:rsidRDefault="0062102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25FB2508" w14:textId="77777777" w:rsidR="006C16B4" w:rsidRPr="00E85059" w:rsidRDefault="006C16B4" w:rsidP="00ED189A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4" w:name="_Hlk240890510"/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2EC872A8" w14:textId="77777777" w:rsidR="004008C5" w:rsidRPr="00521F42" w:rsidRDefault="006C16B4" w:rsidP="00E85059">
      <w:pPr>
        <w:spacing w:after="0" w:line="276" w:lineRule="auto"/>
        <w:rPr>
          <w:rFonts w:eastAsia="Calibri" w:cs="Times New Roman"/>
          <w:sz w:val="24"/>
          <w:szCs w:val="24"/>
        </w:rPr>
      </w:pPr>
      <w:r w:rsidRPr="004231DC">
        <w:rPr>
          <w:rFonts w:eastAsia="Calibri" w:cs="Times New Roman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4231DC">
        <w:rPr>
          <w:rFonts w:eastAsia="Calibri" w:cs="Times New Roman"/>
          <w:sz w:val="24"/>
          <w:szCs w:val="24"/>
        </w:rPr>
        <w:t>E</w:t>
      </w:r>
      <w:r w:rsidRPr="004231DC">
        <w:rPr>
          <w:rFonts w:eastAsia="Calibri" w:cs="Times New Roman"/>
          <w:sz w:val="24"/>
          <w:szCs w:val="24"/>
        </w:rPr>
        <w:t>V), Ochrana života a zdravia (OŽZ), Finančná gramotnosť (F</w:t>
      </w:r>
      <w:r w:rsidR="00567415" w:rsidRPr="004231DC">
        <w:rPr>
          <w:rFonts w:eastAsia="Calibri" w:cs="Times New Roman"/>
          <w:sz w:val="24"/>
          <w:szCs w:val="24"/>
        </w:rPr>
        <w:t>I</w:t>
      </w:r>
      <w:r w:rsidRPr="004231DC">
        <w:rPr>
          <w:rFonts w:eastAsia="Calibri" w:cs="Times New Roman"/>
          <w:sz w:val="24"/>
          <w:szCs w:val="24"/>
        </w:rPr>
        <w:t>G), Čitateľská gramotnosť(Č</w:t>
      </w:r>
      <w:r w:rsidR="00567415" w:rsidRPr="004231DC">
        <w:rPr>
          <w:rFonts w:eastAsia="Calibri" w:cs="Times New Roman"/>
          <w:sz w:val="24"/>
          <w:szCs w:val="24"/>
        </w:rPr>
        <w:t>I</w:t>
      </w:r>
      <w:r w:rsidRPr="004231DC">
        <w:rPr>
          <w:rFonts w:eastAsia="Calibri" w:cs="Times New Roman"/>
          <w:sz w:val="24"/>
          <w:szCs w:val="24"/>
        </w:rPr>
        <w:t xml:space="preserve">G), </w:t>
      </w:r>
    </w:p>
    <w:p w14:paraId="5AE36D33" w14:textId="77777777" w:rsidR="004008C5" w:rsidRPr="000D0EC3" w:rsidRDefault="004008C5" w:rsidP="00ED189A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0D0EC3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61E11305" w14:textId="77777777" w:rsidR="000D0EC3" w:rsidRDefault="000D0EC3" w:rsidP="000D0EC3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12A38A53" w14:textId="77777777" w:rsidR="004008C5" w:rsidRPr="004231DC" w:rsidRDefault="000D0EC3" w:rsidP="004231DC">
      <w:pPr>
        <w:spacing w:line="276" w:lineRule="auto"/>
        <w:jc w:val="both"/>
        <w:rPr>
          <w:rFonts w:eastAsia="Calibri" w:cs="Times New Roman"/>
          <w:sz w:val="24"/>
          <w:szCs w:val="24"/>
        </w:rPr>
      </w:pPr>
      <w:r w:rsidRPr="004231DC">
        <w:rPr>
          <w:rFonts w:cs="Times New Roman"/>
          <w:sz w:val="24"/>
          <w:szCs w:val="24"/>
        </w:rPr>
        <w:t xml:space="preserve">Základnou vzdelávacou stratégiou na predmete dejepis </w:t>
      </w:r>
      <w:r w:rsidRPr="004231DC">
        <w:rPr>
          <w:rFonts w:cs="Times New Roman"/>
          <w:color w:val="333333"/>
          <w:sz w:val="24"/>
          <w:szCs w:val="24"/>
        </w:rPr>
        <w:t>je snaha prostredníctvom obsahu uchovať kontinuitu tradičných hodnôt našej spoločnosti v súlade s aktuálnymi integračnými procesmi, viesť k vnímaniu vlastenectva a národnej hrdosti v kontexte európanstva a </w:t>
      </w:r>
      <w:proofErr w:type="spellStart"/>
      <w:r w:rsidRPr="004231DC">
        <w:rPr>
          <w:rFonts w:cs="Times New Roman"/>
          <w:color w:val="333333"/>
          <w:sz w:val="24"/>
          <w:szCs w:val="24"/>
        </w:rPr>
        <w:t>multikulturizmu</w:t>
      </w:r>
      <w:proofErr w:type="spellEnd"/>
      <w:r w:rsidRPr="004231DC">
        <w:rPr>
          <w:rFonts w:cs="Times New Roman"/>
          <w:color w:val="333333"/>
          <w:sz w:val="24"/>
          <w:szCs w:val="24"/>
        </w:rPr>
        <w:t>.</w:t>
      </w:r>
    </w:p>
    <w:p w14:paraId="26FE4E06" w14:textId="77777777" w:rsidR="00D55F7A" w:rsidRPr="004231DC" w:rsidRDefault="00D55F7A" w:rsidP="004231DC">
      <w:pPr>
        <w:pStyle w:val="Normlnywebov"/>
        <w:spacing w:line="276" w:lineRule="auto"/>
        <w:jc w:val="both"/>
        <w:rPr>
          <w:rFonts w:asciiTheme="minorHAnsi" w:hAnsiTheme="minorHAnsi"/>
          <w:color w:val="333333"/>
        </w:rPr>
      </w:pPr>
      <w:r w:rsidRPr="004231DC">
        <w:rPr>
          <w:rFonts w:asciiTheme="minorHAnsi" w:hAnsiTheme="minorHAnsi"/>
          <w:color w:val="333333"/>
        </w:rPr>
        <w:t xml:space="preserve">Cieľom dejepisu je zoznámiť žiakov s vývojom ľudskej spoločnosti, s najvýznamnejšími spoločenskými javmi a procesmi, ktoré sa premietajú do každodenného života a vnímať svet integrujúco vo vzájomnom vzťahu medzi prírodou a spoločnosťou. Poznanie minulosti svojho národa ako aj národov Európy a sveta, je predpokladom k </w:t>
      </w:r>
      <w:proofErr w:type="spellStart"/>
      <w:r w:rsidRPr="004231DC">
        <w:rPr>
          <w:rFonts w:asciiTheme="minorHAnsi" w:hAnsiTheme="minorHAnsi"/>
          <w:color w:val="333333"/>
        </w:rPr>
        <w:t>získaniuzákladných</w:t>
      </w:r>
      <w:proofErr w:type="spellEnd"/>
      <w:r w:rsidRPr="004231DC">
        <w:rPr>
          <w:rFonts w:asciiTheme="minorHAnsi" w:hAnsiTheme="minorHAnsi"/>
          <w:color w:val="333333"/>
        </w:rPr>
        <w:t xml:space="preserve"> kompetencií, </w:t>
      </w:r>
      <w:r w:rsidRPr="004231DC">
        <w:rPr>
          <w:rFonts w:asciiTheme="minorHAnsi" w:hAnsiTheme="minorHAnsi"/>
          <w:color w:val="333333"/>
        </w:rPr>
        <w:lastRenderedPageBreak/>
        <w:t>ktoré patria ku kľúčovým vo vzdelávaní. Žiaci cez poznanie najbližšieho prostredia (rodina, škola), ktorého sú súčasťou, získavajú základné vedomosti o svojom najbližšom spoločenskom prostredí, o miestnej obci, regióne a o ostatných regiónoch Slovenska. Oboznamujú sa s obyvateľmi, ich tradíciami a zvykmi, so svetom detí i dospelých, osvojujú si pravidlá a normy správania doma, v škole a na verejnosti. Učia sa orientovať v čase, časových údajoch, histórii vlastnej rodiny, svojej vlasti i ľudskej spoločnosti. Vedú sa k pochopeniu vlastného miesta a roly v spoločnosti, ako aj k tomu, aby svojimi postojmi a konaním prejavovali občiansku aktivitu, vlastenectvo, zodpovednosť k sebe, svojim blízkym, národu a celej spoločnosti. Vychováva žiakov k láske k vlasti a súčasne rozvíja a upevňuje vedomie príslušnosti k európskemu civilizačnému a kultúrnemu prostrediu.</w:t>
      </w:r>
    </w:p>
    <w:p w14:paraId="0503F4AE" w14:textId="77777777" w:rsidR="00D55F7A" w:rsidRPr="004231DC" w:rsidRDefault="00D55F7A" w:rsidP="004231DC">
      <w:pPr>
        <w:pStyle w:val="Normlnywebov"/>
        <w:spacing w:line="276" w:lineRule="auto"/>
        <w:jc w:val="both"/>
        <w:rPr>
          <w:rFonts w:asciiTheme="minorHAnsi" w:hAnsiTheme="minorHAnsi"/>
          <w:color w:val="333333"/>
        </w:rPr>
      </w:pPr>
      <w:r w:rsidRPr="004231DC">
        <w:rPr>
          <w:rFonts w:asciiTheme="minorHAnsi" w:hAnsiTheme="minorHAnsi"/>
          <w:color w:val="333333"/>
        </w:rPr>
        <w:t>Vzdelávanie na hodinách dejepisu  otvára priestor pre kultivovanie individuálnych a spoločenských spôsobilostí (kompetencií), učí vidieť veci a javy vo vzájomných súvislostiach, ponúka argumenty, inšpiruje k tvorivému riešeniu otázok dôležitých pre vzdelanostnú spoločnosť. Rozvíja myšlienkové operácie, praktické zručnosti a vedomie vlastnej identity žiaka.</w:t>
      </w:r>
    </w:p>
    <w:p w14:paraId="03CE690B" w14:textId="77777777" w:rsidR="00502724" w:rsidRPr="00CB4381" w:rsidRDefault="009777E5" w:rsidP="00CB4381">
      <w:pPr>
        <w:pStyle w:val="Default"/>
        <w:spacing w:after="240" w:line="276" w:lineRule="auto"/>
        <w:jc w:val="both"/>
        <w:rPr>
          <w:rFonts w:asciiTheme="minorHAnsi" w:hAnsiTheme="minorHAnsi"/>
          <w:b/>
        </w:rPr>
      </w:pPr>
      <w:r w:rsidRPr="00502724">
        <w:rPr>
          <w:rFonts w:asciiTheme="minorHAnsi" w:hAnsiTheme="minorHAnsi"/>
          <w:b/>
        </w:rPr>
        <w:t>Metódy práce</w:t>
      </w:r>
      <w:r w:rsidR="000936E7" w:rsidRPr="00502724">
        <w:rPr>
          <w:rFonts w:asciiTheme="minorHAnsi" w:hAnsiTheme="minorHAnsi"/>
          <w:b/>
        </w:rPr>
        <w:t>:</w:t>
      </w:r>
    </w:p>
    <w:p w14:paraId="20A07675" w14:textId="77777777" w:rsidR="000936E7" w:rsidRPr="00502724" w:rsidRDefault="00502724" w:rsidP="00502724">
      <w:pPr>
        <w:pStyle w:val="Default"/>
        <w:spacing w:after="240" w:line="276" w:lineRule="auto"/>
        <w:jc w:val="both"/>
        <w:rPr>
          <w:rFonts w:asciiTheme="minorHAnsi" w:hAnsiTheme="minorHAnsi"/>
        </w:rPr>
      </w:pPr>
      <w:r w:rsidRPr="00502724">
        <w:rPr>
          <w:rFonts w:asciiTheme="minorHAnsi" w:hAnsiTheme="minorHAnsi"/>
          <w:b/>
        </w:rPr>
        <w:t xml:space="preserve">Motivačné metódy: </w:t>
      </w:r>
      <w:r w:rsidRPr="00502724">
        <w:rPr>
          <w:rFonts w:asciiTheme="minorHAnsi" w:hAnsiTheme="minorHAnsi"/>
        </w:rPr>
        <w:t>motivačné rozprávanie, motivačný rozhovor, motivačný problém, motivačná demonštrácia</w:t>
      </w:r>
    </w:p>
    <w:p w14:paraId="46ED2777" w14:textId="77777777" w:rsidR="004008C5" w:rsidRDefault="00502724" w:rsidP="00502724">
      <w:pPr>
        <w:spacing w:line="276" w:lineRule="auto"/>
        <w:ind w:left="2832" w:hanging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Heuristická: </w:t>
      </w:r>
      <w:r>
        <w:rPr>
          <w:rFonts w:ascii="Times New Roman" w:hAnsi="Times New Roman" w:cs="Times New Roman"/>
          <w:sz w:val="24"/>
          <w:szCs w:val="24"/>
        </w:rPr>
        <w:t>rozhovor, riešenie úloh, učenie sa riešením problémov</w:t>
      </w:r>
    </w:p>
    <w:p w14:paraId="130FEC94" w14:textId="77777777" w:rsidR="004008C5" w:rsidRPr="00502724" w:rsidRDefault="00502724" w:rsidP="00502724">
      <w:pPr>
        <w:spacing w:line="276" w:lineRule="auto"/>
        <w:rPr>
          <w:rFonts w:cs="Times New Roman"/>
          <w:spacing w:val="-1"/>
          <w:sz w:val="24"/>
          <w:szCs w:val="24"/>
        </w:rPr>
      </w:pPr>
      <w:r w:rsidRPr="00502724">
        <w:rPr>
          <w:rFonts w:cs="Times New Roman"/>
          <w:b/>
          <w:spacing w:val="-1"/>
          <w:sz w:val="24"/>
          <w:szCs w:val="24"/>
        </w:rPr>
        <w:t>Expozičné metódy:</w:t>
      </w:r>
      <w:r w:rsidRPr="00502724">
        <w:rPr>
          <w:rFonts w:cs="Times New Roman"/>
          <w:spacing w:val="-1"/>
          <w:sz w:val="24"/>
          <w:szCs w:val="24"/>
        </w:rPr>
        <w:t xml:space="preserve"> </w:t>
      </w:r>
      <w:r w:rsidR="004008C5" w:rsidRPr="00502724">
        <w:rPr>
          <w:rFonts w:cs="Times New Roman"/>
          <w:spacing w:val="-1"/>
          <w:sz w:val="24"/>
          <w:szCs w:val="24"/>
        </w:rPr>
        <w:t>rozprávanie, opis, vysvetľovanie</w:t>
      </w:r>
      <w:r w:rsidR="009777E5" w:rsidRPr="00502724">
        <w:rPr>
          <w:rFonts w:cs="Times New Roman"/>
          <w:spacing w:val="-1"/>
          <w:sz w:val="24"/>
          <w:szCs w:val="24"/>
        </w:rPr>
        <w:t xml:space="preserve"> , projekt</w:t>
      </w:r>
    </w:p>
    <w:p w14:paraId="64F3B644" w14:textId="77777777" w:rsidR="004008C5" w:rsidRPr="00502724" w:rsidRDefault="00502724" w:rsidP="00502724">
      <w:pPr>
        <w:spacing w:line="276" w:lineRule="auto"/>
        <w:ind w:left="2832" w:hanging="2832"/>
        <w:rPr>
          <w:rFonts w:cs="Times New Roman"/>
          <w:spacing w:val="-1"/>
          <w:sz w:val="24"/>
          <w:szCs w:val="24"/>
        </w:rPr>
      </w:pPr>
      <w:r w:rsidRPr="00502724">
        <w:rPr>
          <w:rFonts w:cs="Times New Roman"/>
          <w:b/>
          <w:spacing w:val="-1"/>
          <w:sz w:val="24"/>
          <w:szCs w:val="24"/>
        </w:rPr>
        <w:t>Demonštračné metódy:</w:t>
      </w:r>
      <w:r w:rsidRPr="00502724">
        <w:rPr>
          <w:rFonts w:cs="Times New Roman"/>
          <w:spacing w:val="-1"/>
          <w:sz w:val="24"/>
          <w:szCs w:val="24"/>
        </w:rPr>
        <w:t xml:space="preserve"> </w:t>
      </w:r>
      <w:r w:rsidR="004008C5" w:rsidRPr="00502724">
        <w:rPr>
          <w:rFonts w:cs="Times New Roman"/>
          <w:spacing w:val="-1"/>
          <w:sz w:val="24"/>
          <w:szCs w:val="24"/>
        </w:rPr>
        <w:t>pozorovanie, manipulácia s predmetmi, demonštračný experiment</w:t>
      </w:r>
    </w:p>
    <w:p w14:paraId="74A439FF" w14:textId="77777777" w:rsidR="000936E7" w:rsidRPr="00502724" w:rsidRDefault="009777E5" w:rsidP="00502724">
      <w:pPr>
        <w:spacing w:line="276" w:lineRule="auto"/>
        <w:rPr>
          <w:rFonts w:cs="Times New Roman"/>
          <w:sz w:val="24"/>
          <w:szCs w:val="24"/>
        </w:rPr>
      </w:pPr>
      <w:r w:rsidRPr="00502724">
        <w:rPr>
          <w:rFonts w:cs="Times New Roman"/>
          <w:b/>
          <w:sz w:val="24"/>
          <w:szCs w:val="24"/>
        </w:rPr>
        <w:t>Situačná metóda</w:t>
      </w:r>
      <w:r w:rsidR="00502724" w:rsidRPr="00502724">
        <w:rPr>
          <w:rFonts w:cs="Times New Roman"/>
          <w:b/>
          <w:sz w:val="24"/>
          <w:szCs w:val="24"/>
        </w:rPr>
        <w:t>:</w:t>
      </w:r>
      <w:r w:rsidRPr="00502724">
        <w:rPr>
          <w:rFonts w:cs="Times New Roman"/>
          <w:sz w:val="24"/>
          <w:szCs w:val="24"/>
        </w:rPr>
        <w:t xml:space="preserve"> riešenie problémového prípadu reálnej situácie so stretom</w:t>
      </w:r>
      <w:r w:rsidR="00502724" w:rsidRPr="00502724">
        <w:rPr>
          <w:rFonts w:cs="Times New Roman"/>
          <w:sz w:val="24"/>
          <w:szCs w:val="24"/>
        </w:rPr>
        <w:t xml:space="preserve"> </w:t>
      </w:r>
      <w:r w:rsidR="000936E7" w:rsidRPr="00502724">
        <w:rPr>
          <w:rFonts w:cs="Times New Roman"/>
          <w:sz w:val="24"/>
          <w:szCs w:val="24"/>
        </w:rPr>
        <w:t>záujmov</w:t>
      </w:r>
    </w:p>
    <w:p w14:paraId="5B51F009" w14:textId="77777777" w:rsidR="00502724" w:rsidRPr="00502724" w:rsidRDefault="00502724" w:rsidP="00502724">
      <w:pPr>
        <w:spacing w:after="0" w:line="276" w:lineRule="auto"/>
        <w:ind w:left="2832" w:hanging="2832"/>
        <w:rPr>
          <w:rFonts w:cs="Times New Roman"/>
          <w:sz w:val="24"/>
          <w:szCs w:val="24"/>
        </w:rPr>
      </w:pPr>
      <w:r w:rsidRPr="00502724">
        <w:rPr>
          <w:rFonts w:cs="Times New Roman"/>
          <w:b/>
          <w:sz w:val="24"/>
          <w:szCs w:val="24"/>
        </w:rPr>
        <w:t>Aktivizujúce metódy:</w:t>
      </w:r>
      <w:r w:rsidRPr="00502724">
        <w:rPr>
          <w:rFonts w:cs="Times New Roman"/>
          <w:sz w:val="24"/>
          <w:szCs w:val="24"/>
        </w:rPr>
        <w:t xml:space="preserve"> </w:t>
      </w:r>
      <w:r w:rsidR="004008C5" w:rsidRPr="00502724">
        <w:rPr>
          <w:rFonts w:cs="Times New Roman"/>
          <w:sz w:val="24"/>
          <w:szCs w:val="24"/>
        </w:rPr>
        <w:t>diskusia, situačná metóda, didaktické hry, kooperatívne vyučovanie</w:t>
      </w:r>
      <w:r w:rsidRPr="00502724">
        <w:rPr>
          <w:rFonts w:cs="Times New Roman"/>
          <w:sz w:val="24"/>
          <w:szCs w:val="24"/>
        </w:rPr>
        <w:t>,</w:t>
      </w:r>
    </w:p>
    <w:p w14:paraId="7172619B" w14:textId="77777777" w:rsidR="004008C5" w:rsidRPr="00502724" w:rsidRDefault="00502724" w:rsidP="00502724">
      <w:pPr>
        <w:spacing w:line="276" w:lineRule="auto"/>
        <w:ind w:left="2832" w:hanging="2832"/>
        <w:rPr>
          <w:rFonts w:cs="Times New Roman"/>
          <w:sz w:val="24"/>
          <w:szCs w:val="24"/>
        </w:rPr>
      </w:pPr>
      <w:r w:rsidRPr="00502724">
        <w:rPr>
          <w:rFonts w:cs="Times New Roman"/>
          <w:sz w:val="24"/>
          <w:szCs w:val="24"/>
        </w:rPr>
        <w:t>ži</w:t>
      </w:r>
      <w:r w:rsidR="00AE1E64" w:rsidRPr="00502724">
        <w:rPr>
          <w:rFonts w:cs="Times New Roman"/>
          <w:sz w:val="24"/>
          <w:szCs w:val="24"/>
        </w:rPr>
        <w:t>acky experiment</w:t>
      </w:r>
    </w:p>
    <w:p w14:paraId="4C177D6E" w14:textId="77777777" w:rsidR="009777E5" w:rsidRPr="00502724" w:rsidRDefault="004008C5" w:rsidP="00502724">
      <w:pPr>
        <w:pStyle w:val="Default"/>
        <w:spacing w:line="276" w:lineRule="auto"/>
        <w:rPr>
          <w:rFonts w:asciiTheme="minorHAnsi" w:hAnsiTheme="minorHAnsi"/>
          <w:sz w:val="23"/>
          <w:szCs w:val="23"/>
        </w:rPr>
      </w:pPr>
      <w:r w:rsidRPr="00502724">
        <w:rPr>
          <w:rFonts w:asciiTheme="minorHAnsi" w:hAnsiTheme="minorHAnsi"/>
          <w:b/>
        </w:rPr>
        <w:t>Fixačné metódy:</w:t>
      </w:r>
      <w:r w:rsidR="00502724" w:rsidRPr="00502724">
        <w:rPr>
          <w:rFonts w:asciiTheme="minorHAnsi" w:hAnsiTheme="minorHAnsi"/>
        </w:rPr>
        <w:t xml:space="preserve"> </w:t>
      </w:r>
      <w:r w:rsidRPr="00502724">
        <w:rPr>
          <w:rFonts w:asciiTheme="minorHAnsi" w:hAnsiTheme="minorHAnsi"/>
        </w:rPr>
        <w:t>opakovanie, precvičovanie</w:t>
      </w:r>
    </w:p>
    <w:p w14:paraId="3C33C432" w14:textId="77777777" w:rsidR="009777E5" w:rsidRPr="009777E5" w:rsidRDefault="009777E5" w:rsidP="009777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28FA86D6" w14:textId="77777777" w:rsidR="009777E5" w:rsidRPr="00502724" w:rsidRDefault="009777E5" w:rsidP="00502724">
      <w:p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3"/>
          <w:szCs w:val="23"/>
        </w:rPr>
      </w:pPr>
      <w:r w:rsidRPr="00502724">
        <w:rPr>
          <w:rFonts w:cs="Times New Roman"/>
          <w:b/>
          <w:bCs/>
          <w:color w:val="000000"/>
          <w:sz w:val="23"/>
          <w:szCs w:val="23"/>
        </w:rPr>
        <w:t xml:space="preserve">Formy práce </w:t>
      </w:r>
    </w:p>
    <w:p w14:paraId="2E137CF6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Práca s</w:t>
      </w:r>
      <w:r w:rsidR="00CB4381">
        <w:rPr>
          <w:rFonts w:cs="Times New Roman"/>
          <w:i/>
          <w:color w:val="000000"/>
          <w:sz w:val="24"/>
          <w:szCs w:val="24"/>
        </w:rPr>
        <w:t> </w:t>
      </w:r>
      <w:r w:rsidRPr="00502724">
        <w:rPr>
          <w:rFonts w:cs="Times New Roman"/>
          <w:i/>
          <w:color w:val="000000"/>
          <w:sz w:val="24"/>
          <w:szCs w:val="24"/>
        </w:rPr>
        <w:t>učebnicou</w:t>
      </w:r>
      <w:r w:rsidR="00CB4381">
        <w:rPr>
          <w:rFonts w:cs="Times New Roman"/>
          <w:i/>
          <w:color w:val="000000"/>
          <w:sz w:val="24"/>
          <w:szCs w:val="24"/>
        </w:rPr>
        <w:t xml:space="preserve"> </w:t>
      </w:r>
      <w:r w:rsidRPr="00502724">
        <w:rPr>
          <w:rFonts w:cs="Times New Roman"/>
          <w:color w:val="000000"/>
          <w:sz w:val="24"/>
          <w:szCs w:val="24"/>
        </w:rPr>
        <w:t xml:space="preserve">- čítanie s porozumením, spracovanie textových informácií, učenie sa z textu, orientácia v štruktúre textu, vyhľadávanie, triedenie, využívanie podstatných informácií </w:t>
      </w:r>
    </w:p>
    <w:p w14:paraId="3CADAC34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Práca s mapou (atlasom</w:t>
      </w:r>
      <w:r w:rsidRPr="00502724">
        <w:rPr>
          <w:rFonts w:cs="Times New Roman"/>
          <w:color w:val="000000"/>
          <w:sz w:val="24"/>
          <w:szCs w:val="24"/>
        </w:rPr>
        <w:t>)</w:t>
      </w:r>
      <w:r w:rsidR="00CB4381">
        <w:rPr>
          <w:rFonts w:cs="Times New Roman"/>
          <w:color w:val="000000"/>
          <w:sz w:val="24"/>
          <w:szCs w:val="24"/>
        </w:rPr>
        <w:t xml:space="preserve"> </w:t>
      </w:r>
      <w:r w:rsidRPr="00502724">
        <w:rPr>
          <w:rFonts w:cs="Times New Roman"/>
          <w:color w:val="000000"/>
          <w:sz w:val="24"/>
          <w:szCs w:val="24"/>
        </w:rPr>
        <w:t xml:space="preserve">- orientácia na mape a v priestore, čítanie legendy, značiek na mape </w:t>
      </w:r>
    </w:p>
    <w:p w14:paraId="6DB421A0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Samostatné učenie</w:t>
      </w:r>
      <w:r w:rsidRPr="00502724">
        <w:rPr>
          <w:rFonts w:cs="Times New Roman"/>
          <w:color w:val="000000"/>
          <w:sz w:val="24"/>
          <w:szCs w:val="24"/>
        </w:rPr>
        <w:t xml:space="preserve"> prostredníctvom informačnej a komunikačnej techniky </w:t>
      </w:r>
    </w:p>
    <w:p w14:paraId="327AF60E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Didaktické hry</w:t>
      </w:r>
      <w:r w:rsidRPr="00502724">
        <w:rPr>
          <w:rFonts w:cs="Times New Roman"/>
          <w:color w:val="000000"/>
          <w:sz w:val="24"/>
          <w:szCs w:val="24"/>
        </w:rPr>
        <w:t xml:space="preserve"> (</w:t>
      </w:r>
      <w:proofErr w:type="spellStart"/>
      <w:r w:rsidRPr="00502724">
        <w:rPr>
          <w:rFonts w:cs="Times New Roman"/>
          <w:color w:val="000000"/>
          <w:sz w:val="24"/>
          <w:szCs w:val="24"/>
        </w:rPr>
        <w:t>sebarealizačné</w:t>
      </w:r>
      <w:proofErr w:type="spellEnd"/>
      <w:r w:rsidRPr="00502724">
        <w:rPr>
          <w:rFonts w:cs="Times New Roman"/>
          <w:color w:val="000000"/>
          <w:sz w:val="24"/>
          <w:szCs w:val="24"/>
        </w:rPr>
        <w:t xml:space="preserve"> aktivity na uplatnenie záujmov a spontánnosti) </w:t>
      </w:r>
    </w:p>
    <w:p w14:paraId="323E4589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i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 xml:space="preserve">Individuálna práca </w:t>
      </w:r>
    </w:p>
    <w:p w14:paraId="19FE796E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i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 xml:space="preserve">Skupinová práca </w:t>
      </w:r>
    </w:p>
    <w:p w14:paraId="52853093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i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 xml:space="preserve">Diskusia </w:t>
      </w:r>
    </w:p>
    <w:p w14:paraId="5AA55968" w14:textId="77777777" w:rsidR="009777E5" w:rsidRPr="00502724" w:rsidRDefault="009777E5" w:rsidP="00502724">
      <w:pPr>
        <w:pStyle w:val="Odsekzoznamu"/>
        <w:numPr>
          <w:ilvl w:val="0"/>
          <w:numId w:val="9"/>
        </w:numPr>
        <w:spacing w:after="0" w:line="276" w:lineRule="auto"/>
        <w:rPr>
          <w:rFonts w:cs="Times New Roman"/>
          <w:i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lastRenderedPageBreak/>
        <w:t>Beseda</w:t>
      </w:r>
    </w:p>
    <w:p w14:paraId="1463DB1A" w14:textId="77777777" w:rsidR="00502724" w:rsidRPr="00502724" w:rsidRDefault="00502724" w:rsidP="00502724">
      <w:pPr>
        <w:pStyle w:val="Odsekzoznamu"/>
        <w:spacing w:after="0" w:line="276" w:lineRule="auto"/>
        <w:rPr>
          <w:rFonts w:cs="Times New Roman"/>
          <w:i/>
          <w:sz w:val="24"/>
          <w:szCs w:val="24"/>
        </w:rPr>
      </w:pPr>
    </w:p>
    <w:p w14:paraId="55D932A3" w14:textId="77777777" w:rsidR="003D0F1A" w:rsidRPr="00E85059" w:rsidRDefault="003D0F1A" w:rsidP="00ED189A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087867EB" w14:textId="77777777" w:rsidR="003D0F1A" w:rsidRPr="00E85059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0E37478A" w14:textId="77777777" w:rsidR="003D0F1A" w:rsidRDefault="003D0F1A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="00C46A0F">
        <w:rPr>
          <w:rFonts w:eastAsia="Calibri" w:cstheme="minorHAnsi"/>
          <w:sz w:val="24"/>
          <w:szCs w:val="24"/>
        </w:rPr>
        <w:t xml:space="preserve"> a </w:t>
      </w:r>
      <w:r w:rsidR="00C46A0F"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 w:rsidR="00C46A0F">
        <w:rPr>
          <w:rFonts w:eastAsia="Calibri" w:cstheme="minorHAnsi"/>
          <w:sz w:val="24"/>
          <w:szCs w:val="24"/>
        </w:rPr>
        <w:t xml:space="preserve">. </w:t>
      </w:r>
    </w:p>
    <w:p w14:paraId="79C03034" w14:textId="77777777" w:rsidR="000426BE" w:rsidRPr="00E85059" w:rsidRDefault="000426BE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5D062822" w14:textId="77777777" w:rsidR="00372C9A" w:rsidRDefault="00372C9A" w:rsidP="00AF3505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 w:rsidR="00CB4381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 w:rsidR="00CB4381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="00124F22">
        <w:rPr>
          <w:rFonts w:asciiTheme="minorHAnsi" w:hAnsiTheme="minorHAnsi" w:cstheme="minorHAnsi"/>
          <w:spacing w:val="-1"/>
          <w:lang w:val="sk-SK"/>
        </w:rPr>
        <w:t>dejepis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hodnotení</w:t>
      </w:r>
      <w:r w:rsidR="00CB4381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vymenovanými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14:paraId="503E9A42" w14:textId="77777777" w:rsidR="00AF3505" w:rsidRPr="00E85059" w:rsidRDefault="00AF3505" w:rsidP="00AF3505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lang w:val="sk-SK"/>
        </w:rPr>
      </w:pPr>
    </w:p>
    <w:p w14:paraId="0CB0C420" w14:textId="77777777" w:rsidR="00CB4381" w:rsidRPr="00CB4381" w:rsidRDefault="00372C9A" w:rsidP="00CB4381">
      <w:pPr>
        <w:pStyle w:val="Zkladntext"/>
        <w:numPr>
          <w:ilvl w:val="0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CB4381">
        <w:rPr>
          <w:rFonts w:asciiTheme="minorHAnsi" w:hAnsiTheme="minorHAnsi" w:cstheme="minorHAnsi"/>
          <w:b/>
          <w:u w:color="000000"/>
          <w:lang w:val="sk-SK"/>
        </w:rPr>
        <w:t>Verbálnou</w:t>
      </w:r>
      <w:r w:rsidR="00CB4381">
        <w:rPr>
          <w:rFonts w:asciiTheme="minorHAnsi" w:hAnsiTheme="minorHAnsi" w:cstheme="minorHAnsi"/>
          <w:b/>
          <w:u w:color="000000"/>
          <w:lang w:val="sk-SK"/>
        </w:rPr>
        <w:t xml:space="preserve"> </w:t>
      </w:r>
      <w:r w:rsidRPr="00CB4381">
        <w:rPr>
          <w:rFonts w:asciiTheme="minorHAnsi" w:hAnsiTheme="minorHAnsi" w:cstheme="minorHAnsi"/>
          <w:b/>
          <w:u w:color="000000"/>
          <w:lang w:val="sk-SK"/>
        </w:rPr>
        <w:t>formou</w:t>
      </w:r>
      <w:r w:rsidR="00CB4381">
        <w:rPr>
          <w:rFonts w:asciiTheme="minorHAnsi" w:hAnsiTheme="minorHAnsi" w:cstheme="minorHAnsi"/>
          <w:b/>
          <w:u w:color="000000"/>
          <w:lang w:val="sk-SK"/>
        </w:rPr>
        <w:t>:</w:t>
      </w:r>
      <w:r w:rsidR="00CB4381">
        <w:rPr>
          <w:rFonts w:asciiTheme="minorHAnsi" w:hAnsiTheme="minorHAnsi" w:cstheme="minorHAnsi"/>
          <w:u w:color="000000"/>
          <w:lang w:val="sk-SK"/>
        </w:rPr>
        <w:t xml:space="preserve"> </w:t>
      </w:r>
    </w:p>
    <w:p w14:paraId="7460B38C" w14:textId="77777777" w:rsidR="00372C9A" w:rsidRPr="00CB4381" w:rsidRDefault="00CB4381" w:rsidP="006E67AC">
      <w:pPr>
        <w:pStyle w:val="Zkladntext"/>
        <w:spacing w:line="276" w:lineRule="auto"/>
        <w:ind w:left="284" w:firstLine="0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K</w:t>
      </w:r>
      <w:r w:rsidR="00372C9A" w:rsidRPr="00CB4381">
        <w:rPr>
          <w:rFonts w:asciiTheme="minorHAnsi" w:hAnsiTheme="minorHAnsi" w:cstheme="minorHAnsi"/>
          <w:lang w:val="sk-SK"/>
        </w:rPr>
        <w:t>ontrola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úrovne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žiakom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ústnym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prezentovaním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jeho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vedomostí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na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základe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dobrovoľnej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odpovede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žiaka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alebo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určenia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konkrétneho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žiaka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učiteľom.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verbálnej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kontrole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zisťovať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hodnotiť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najmä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osvojenie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základných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stanovených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výkonovou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časťou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vzdelávacieho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štandardu.</w:t>
      </w:r>
    </w:p>
    <w:p w14:paraId="3CD4FD57" w14:textId="77777777" w:rsidR="00AF3505" w:rsidRPr="00CB4381" w:rsidRDefault="00AF3505" w:rsidP="00CB4381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14:paraId="5207D9A2" w14:textId="77777777" w:rsidR="00CB4381" w:rsidRPr="00CB4381" w:rsidRDefault="00372C9A" w:rsidP="00CB4381">
      <w:pPr>
        <w:pStyle w:val="Zkladntext"/>
        <w:numPr>
          <w:ilvl w:val="0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CB4381">
        <w:rPr>
          <w:rFonts w:asciiTheme="minorHAnsi" w:hAnsiTheme="minorHAnsi" w:cstheme="minorHAnsi"/>
          <w:b/>
          <w:u w:color="000000"/>
          <w:lang w:val="sk-SK"/>
        </w:rPr>
        <w:t>Písomnou</w:t>
      </w:r>
      <w:r w:rsidR="00CB4381">
        <w:rPr>
          <w:rFonts w:asciiTheme="minorHAnsi" w:hAnsiTheme="minorHAnsi" w:cstheme="minorHAnsi"/>
          <w:b/>
          <w:u w:color="000000"/>
          <w:lang w:val="sk-SK"/>
        </w:rPr>
        <w:t xml:space="preserve"> </w:t>
      </w:r>
      <w:r w:rsidRPr="00CB4381">
        <w:rPr>
          <w:rFonts w:asciiTheme="minorHAnsi" w:hAnsiTheme="minorHAnsi" w:cstheme="minorHAnsi"/>
          <w:b/>
          <w:u w:color="000000"/>
          <w:lang w:val="sk-SK"/>
        </w:rPr>
        <w:t>formou</w:t>
      </w:r>
      <w:r w:rsidR="00CB4381">
        <w:rPr>
          <w:rFonts w:asciiTheme="minorHAnsi" w:hAnsiTheme="minorHAnsi" w:cstheme="minorHAnsi"/>
          <w:u w:color="000000"/>
          <w:lang w:val="sk-SK"/>
        </w:rPr>
        <w:t xml:space="preserve">: </w:t>
      </w:r>
    </w:p>
    <w:p w14:paraId="1234EC54" w14:textId="77777777" w:rsidR="00AF3505" w:rsidRPr="00CB4381" w:rsidRDefault="00CB4381" w:rsidP="007D0E50">
      <w:pPr>
        <w:pStyle w:val="Zkladntext"/>
        <w:spacing w:line="276" w:lineRule="auto"/>
        <w:ind w:left="284" w:firstLine="0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K</w:t>
      </w:r>
      <w:r w:rsidR="00372C9A" w:rsidRPr="00CB4381">
        <w:rPr>
          <w:rFonts w:asciiTheme="minorHAnsi" w:hAnsiTheme="minorHAnsi" w:cstheme="minorHAnsi"/>
          <w:lang w:val="sk-SK"/>
        </w:rPr>
        <w:t>ontrola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hodnotenie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základných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prostredníctvom:</w:t>
      </w:r>
    </w:p>
    <w:p w14:paraId="135B0924" w14:textId="77777777" w:rsidR="00CB4381" w:rsidRDefault="00372C9A" w:rsidP="00CB4381">
      <w:pPr>
        <w:pStyle w:val="Zkladntext"/>
        <w:numPr>
          <w:ilvl w:val="1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CB4381">
        <w:rPr>
          <w:rFonts w:asciiTheme="minorHAnsi" w:hAnsiTheme="minorHAnsi" w:cstheme="minorHAnsi"/>
          <w:i/>
          <w:u w:color="000000"/>
          <w:lang w:val="sk-SK"/>
        </w:rPr>
        <w:t>Písomná</w:t>
      </w:r>
      <w:r w:rsidR="00CB4381">
        <w:rPr>
          <w:rFonts w:asciiTheme="minorHAnsi" w:hAnsiTheme="minorHAnsi" w:cstheme="minorHAnsi"/>
          <w:i/>
          <w:u w:color="000000"/>
          <w:lang w:val="sk-SK"/>
        </w:rPr>
        <w:t xml:space="preserve"> </w:t>
      </w:r>
      <w:r w:rsidRPr="00CB4381">
        <w:rPr>
          <w:rFonts w:asciiTheme="minorHAnsi" w:hAnsiTheme="minorHAnsi" w:cstheme="minorHAnsi"/>
          <w:i/>
          <w:u w:color="000000"/>
          <w:lang w:val="sk-SK"/>
        </w:rPr>
        <w:t>previerka</w:t>
      </w:r>
      <w:r w:rsidR="00CB4381">
        <w:rPr>
          <w:rFonts w:asciiTheme="minorHAnsi" w:hAnsiTheme="minorHAnsi" w:cstheme="minorHAnsi"/>
          <w:lang w:val="sk-SK"/>
        </w:rPr>
        <w:t xml:space="preserve">: </w:t>
      </w:r>
    </w:p>
    <w:p w14:paraId="267A6D84" w14:textId="77777777" w:rsidR="00372C9A" w:rsidRPr="00CB4381" w:rsidRDefault="00CB4381" w:rsidP="006E67AC">
      <w:pPr>
        <w:pStyle w:val="Zkladntext"/>
        <w:spacing w:line="276" w:lineRule="auto"/>
        <w:ind w:left="284" w:firstLine="0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K</w:t>
      </w:r>
      <w:r w:rsidR="00372C9A" w:rsidRPr="00CB4381">
        <w:rPr>
          <w:rFonts w:asciiTheme="minorHAnsi" w:hAnsiTheme="minorHAnsi" w:cstheme="minorHAnsi"/>
          <w:lang w:val="sk-SK"/>
        </w:rPr>
        <w:t>ontrola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pripravenosti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žiakom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alebo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skupiny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žiakov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písomnou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formou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posledných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tém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vysvetleného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učiva.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Odporúča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sa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uplatniť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postup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zadania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otázok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učiteľom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ústnou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alebo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písomnou formou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rozsahu</w:t>
      </w:r>
      <w:r>
        <w:rPr>
          <w:rFonts w:asciiTheme="minorHAnsi" w:hAnsiTheme="minorHAnsi" w:cstheme="minorHAnsi"/>
          <w:lang w:val="sk-SK"/>
        </w:rPr>
        <w:t xml:space="preserve"> </w:t>
      </w:r>
      <w:r w:rsidR="00124F22" w:rsidRPr="00CB4381">
        <w:rPr>
          <w:rFonts w:asciiTheme="minorHAnsi" w:hAnsiTheme="minorHAnsi" w:cstheme="minorHAnsi"/>
          <w:lang w:val="sk-SK"/>
        </w:rPr>
        <w:t>5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až</w:t>
      </w:r>
      <w:r>
        <w:rPr>
          <w:rFonts w:asciiTheme="minorHAnsi" w:hAnsiTheme="minorHAnsi" w:cstheme="minorHAnsi"/>
          <w:lang w:val="sk-SK"/>
        </w:rPr>
        <w:t xml:space="preserve"> </w:t>
      </w:r>
      <w:r w:rsidR="00124F22" w:rsidRPr="00CB4381">
        <w:rPr>
          <w:rFonts w:asciiTheme="minorHAnsi" w:hAnsiTheme="minorHAnsi" w:cstheme="minorHAnsi"/>
          <w:lang w:val="sk-SK"/>
        </w:rPr>
        <w:t>10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otázok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s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časovým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limitom</w:t>
      </w:r>
      <w:r>
        <w:rPr>
          <w:rFonts w:asciiTheme="minorHAnsi" w:hAnsiTheme="minorHAnsi" w:cstheme="minorHAnsi"/>
          <w:lang w:val="sk-SK"/>
        </w:rPr>
        <w:t xml:space="preserve"> </w:t>
      </w:r>
      <w:r w:rsidR="00124F22" w:rsidRPr="00CB4381">
        <w:rPr>
          <w:rFonts w:asciiTheme="minorHAnsi" w:hAnsiTheme="minorHAnsi" w:cstheme="minorHAnsi"/>
          <w:lang w:val="sk-SK"/>
        </w:rPr>
        <w:t>10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až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15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minút.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Optimálne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hodnotenie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je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na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základe percentuálnej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úspešnosti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podľa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kritérií:</w:t>
      </w:r>
    </w:p>
    <w:p w14:paraId="41C826B6" w14:textId="77777777" w:rsidR="00870D6F" w:rsidRDefault="00870D6F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681F214" w14:textId="77777777" w:rsidR="00521F42" w:rsidRDefault="00521F42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230BA90" w14:textId="77777777" w:rsidR="00521F42" w:rsidRDefault="00521F42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870D6F" w:rsidRPr="00AF3505" w14:paraId="04D36C04" w14:textId="77777777" w:rsidTr="005635A3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272033A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3AF2848A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870D6F" w:rsidRPr="00AF3505" w14:paraId="77AA8262" w14:textId="77777777" w:rsidTr="005635A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3DE38CAD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989DAA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2E57446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870D6F" w:rsidRPr="00AF3505" w14:paraId="51320AF9" w14:textId="77777777" w:rsidTr="005635A3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358EB73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D92BC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32F14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870D6F" w:rsidRPr="00AF3505" w14:paraId="471BD9F8" w14:textId="77777777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7DBE447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127E6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46D90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870D6F" w:rsidRPr="00AF3505" w14:paraId="789B8B08" w14:textId="77777777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285E2D4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B896D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3ED19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870D6F" w:rsidRPr="00AF3505" w14:paraId="0DB864C2" w14:textId="77777777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2319F88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CDFE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85BD8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870D6F" w:rsidRPr="00AF3505" w14:paraId="1EC7AEF4" w14:textId="77777777" w:rsidTr="005635A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5FE208B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6BEF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077FC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14:paraId="6D8F8727" w14:textId="77777777" w:rsidR="00870D6F" w:rsidRDefault="00870D6F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640CC12" w14:textId="77777777" w:rsidR="00870D6F" w:rsidRDefault="00870D6F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6EE18D67" w14:textId="77777777" w:rsidR="00870D6F" w:rsidRDefault="00870D6F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5DFA9177" w14:textId="77777777" w:rsidR="00870D6F" w:rsidRDefault="00870D6F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70AB758B" w14:textId="77777777" w:rsidR="005635A3" w:rsidRDefault="005635A3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7CC9443D" w14:textId="77777777" w:rsidR="005635A3" w:rsidRDefault="005635A3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504BC3FB" w14:textId="77777777" w:rsidR="005635A3" w:rsidRDefault="005635A3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05AA5CB6" w14:textId="77777777" w:rsidR="00870D6F" w:rsidRDefault="00870D6F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73B37480" w14:textId="77777777" w:rsidR="00870D6F" w:rsidRPr="00870D6F" w:rsidRDefault="00870D6F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6895028" w14:textId="77777777" w:rsidR="007D0E50" w:rsidRPr="007D0E50" w:rsidRDefault="00372C9A" w:rsidP="007D0E50">
      <w:pPr>
        <w:pStyle w:val="Zkladntext"/>
        <w:numPr>
          <w:ilvl w:val="1"/>
          <w:numId w:val="4"/>
        </w:numPr>
        <w:spacing w:line="276" w:lineRule="auto"/>
        <w:ind w:left="567" w:hanging="283"/>
        <w:rPr>
          <w:rFonts w:cstheme="minorHAnsi"/>
        </w:rPr>
      </w:pPr>
      <w:r w:rsidRPr="00124F22">
        <w:rPr>
          <w:rFonts w:cstheme="minorHAnsi"/>
          <w:i/>
          <w:spacing w:val="-1"/>
          <w:u w:color="000000"/>
          <w:lang w:val="sk-SK"/>
        </w:rPr>
        <w:t>Test</w:t>
      </w:r>
      <w:r w:rsidR="00124F22" w:rsidRPr="00124F22">
        <w:rPr>
          <w:rFonts w:cstheme="minorHAnsi"/>
          <w:i/>
          <w:spacing w:val="-1"/>
          <w:u w:color="000000"/>
          <w:lang w:val="sk-SK"/>
        </w:rPr>
        <w:t xml:space="preserve"> alebo tematická previerka</w:t>
      </w:r>
      <w:r w:rsidR="007D0E50">
        <w:rPr>
          <w:rFonts w:cstheme="minorHAnsi"/>
          <w:i/>
          <w:spacing w:val="-1"/>
          <w:u w:color="000000"/>
          <w:lang w:val="sk-SK"/>
        </w:rPr>
        <w:t xml:space="preserve">: </w:t>
      </w:r>
    </w:p>
    <w:p w14:paraId="1CD4D989" w14:textId="77777777" w:rsidR="00372C9A" w:rsidRPr="00E85059" w:rsidRDefault="007D0E50" w:rsidP="006E67AC">
      <w:pPr>
        <w:pStyle w:val="Zkladntext"/>
        <w:spacing w:line="276" w:lineRule="auto"/>
        <w:ind w:left="284" w:firstLine="0"/>
        <w:jc w:val="both"/>
        <w:rPr>
          <w:rFonts w:cstheme="minorHAnsi"/>
        </w:rPr>
      </w:pPr>
      <w:r>
        <w:rPr>
          <w:rFonts w:cstheme="minorHAnsi"/>
          <w:spacing w:val="-1"/>
          <w:lang w:val="sk-SK"/>
        </w:rPr>
        <w:t>N</w:t>
      </w:r>
      <w:r w:rsidR="00372C9A" w:rsidRPr="00124F22">
        <w:rPr>
          <w:rFonts w:cstheme="minorHAnsi"/>
          <w:spacing w:val="-1"/>
          <w:lang w:val="sk-SK"/>
        </w:rPr>
        <w:t>a</w:t>
      </w:r>
      <w:r>
        <w:rPr>
          <w:rFonts w:cstheme="minorHAnsi"/>
          <w:spacing w:val="-1"/>
          <w:lang w:val="sk-SK"/>
        </w:rPr>
        <w:t xml:space="preserve"> </w:t>
      </w:r>
      <w:r w:rsidR="00372C9A" w:rsidRPr="00124F22">
        <w:rPr>
          <w:rFonts w:cstheme="minorHAnsi"/>
          <w:spacing w:val="-1"/>
          <w:lang w:val="sk-SK"/>
        </w:rPr>
        <w:t>konci</w:t>
      </w:r>
      <w:r>
        <w:rPr>
          <w:rFonts w:cstheme="minorHAnsi"/>
          <w:spacing w:val="-1"/>
          <w:lang w:val="sk-SK"/>
        </w:rPr>
        <w:t xml:space="preserve"> </w:t>
      </w:r>
      <w:r w:rsidR="00372C9A" w:rsidRPr="00124F22">
        <w:rPr>
          <w:rFonts w:cstheme="minorHAnsi"/>
          <w:spacing w:val="-1"/>
          <w:lang w:val="sk-SK"/>
        </w:rPr>
        <w:t>tematického</w:t>
      </w:r>
      <w:r>
        <w:rPr>
          <w:rFonts w:cstheme="minorHAnsi"/>
          <w:spacing w:val="-1"/>
          <w:lang w:val="sk-SK"/>
        </w:rPr>
        <w:t xml:space="preserve"> </w:t>
      </w:r>
      <w:r w:rsidR="00372C9A" w:rsidRPr="00124F22">
        <w:rPr>
          <w:rFonts w:cstheme="minorHAnsi"/>
          <w:spacing w:val="-1"/>
          <w:lang w:val="sk-SK"/>
        </w:rPr>
        <w:t>celku</w:t>
      </w:r>
      <w:r>
        <w:rPr>
          <w:rFonts w:cstheme="minorHAnsi"/>
          <w:spacing w:val="-1"/>
          <w:lang w:val="sk-SK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t>alebo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t>skupiny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="00372C9A" w:rsidRPr="00870D6F">
        <w:rPr>
          <w:rFonts w:cstheme="minorHAnsi"/>
          <w:spacing w:val="-2"/>
        </w:rPr>
        <w:t>podobných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t>učebných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t>tém</w:t>
      </w:r>
      <w:proofErr w:type="spellEnd"/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</w:rPr>
        <w:t xml:space="preserve">v </w:t>
      </w:r>
      <w:proofErr w:type="spellStart"/>
      <w:r w:rsidR="00372C9A" w:rsidRPr="00870D6F">
        <w:rPr>
          <w:rFonts w:cstheme="minorHAnsi"/>
          <w:spacing w:val="-2"/>
        </w:rPr>
        <w:t>časovom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="00372C9A" w:rsidRPr="00870D6F">
        <w:rPr>
          <w:rFonts w:cstheme="minorHAnsi"/>
        </w:rPr>
        <w:t>limite</w:t>
      </w:r>
      <w:proofErr w:type="spellEnd"/>
      <w:r>
        <w:rPr>
          <w:rFonts w:cstheme="minorHAnsi"/>
        </w:rPr>
        <w:t xml:space="preserve"> </w:t>
      </w:r>
      <w:r w:rsidR="00372C9A" w:rsidRPr="00870D6F">
        <w:rPr>
          <w:rFonts w:cstheme="minorHAnsi"/>
          <w:spacing w:val="-1"/>
        </w:rPr>
        <w:t>20</w:t>
      </w:r>
      <w:r>
        <w:rPr>
          <w:rFonts w:cstheme="minorHAnsi"/>
          <w:spacing w:val="-1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lastRenderedPageBreak/>
        <w:t>až</w:t>
      </w:r>
      <w:proofErr w:type="spellEnd"/>
      <w:r w:rsidR="00A663D5"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1"/>
        </w:rPr>
        <w:t>40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</w:rPr>
        <w:t>min</w:t>
      </w:r>
      <w:r>
        <w:rPr>
          <w:rFonts w:cstheme="minorHAnsi"/>
        </w:rPr>
        <w:t xml:space="preserve">. </w:t>
      </w:r>
      <w:r w:rsidR="00372C9A" w:rsidRPr="00870D6F">
        <w:rPr>
          <w:rFonts w:cstheme="minorHAnsi"/>
        </w:rPr>
        <w:t>v</w:t>
      </w:r>
      <w:r>
        <w:rPr>
          <w:rFonts w:cstheme="minorHAnsi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t>rozsahu</w:t>
      </w:r>
      <w:proofErr w:type="spellEnd"/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1"/>
        </w:rPr>
        <w:t>1</w:t>
      </w:r>
      <w:r w:rsidR="00124F22">
        <w:rPr>
          <w:rFonts w:cstheme="minorHAnsi"/>
          <w:spacing w:val="-1"/>
        </w:rPr>
        <w:t>5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="00372C9A" w:rsidRPr="00870D6F">
        <w:rPr>
          <w:rFonts w:cstheme="minorHAnsi"/>
          <w:spacing w:val="-1"/>
        </w:rPr>
        <w:t>2</w:t>
      </w:r>
      <w:r w:rsidR="00124F22">
        <w:rPr>
          <w:rFonts w:cstheme="minorHAnsi"/>
          <w:spacing w:val="-1"/>
        </w:rPr>
        <w:t>5</w:t>
      </w:r>
      <w:r>
        <w:rPr>
          <w:rFonts w:cstheme="minorHAnsi"/>
          <w:spacing w:val="-1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t>otázok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t>zostavených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t>podľa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="00372C9A" w:rsidRPr="00870D6F">
        <w:rPr>
          <w:rFonts w:cstheme="minorHAnsi"/>
          <w:spacing w:val="-2"/>
        </w:rPr>
        <w:t>výkonovej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="00372C9A" w:rsidRPr="00870D6F">
        <w:rPr>
          <w:rFonts w:cstheme="minorHAnsi"/>
          <w:spacing w:val="-2"/>
        </w:rPr>
        <w:t>časti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t>vzdelávacieho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="00372C9A" w:rsidRPr="00870D6F">
        <w:rPr>
          <w:rFonts w:cstheme="minorHAnsi"/>
          <w:spacing w:val="-2"/>
        </w:rPr>
        <w:t>štandardu</w:t>
      </w:r>
      <w:proofErr w:type="spellEnd"/>
      <w:r w:rsidR="00372C9A" w:rsidRPr="00870D6F">
        <w:rPr>
          <w:rFonts w:cstheme="minorHAnsi"/>
          <w:spacing w:val="-2"/>
        </w:rPr>
        <w:t>.</w:t>
      </w:r>
      <w:r>
        <w:rPr>
          <w:rFonts w:cstheme="minorHAnsi"/>
          <w:spacing w:val="-2"/>
        </w:rPr>
        <w:t xml:space="preserve"> </w:t>
      </w:r>
      <w:proofErr w:type="spellStart"/>
      <w:r w:rsidR="00372C9A" w:rsidRPr="00870D6F">
        <w:rPr>
          <w:rFonts w:cstheme="minorHAnsi"/>
          <w:spacing w:val="-2"/>
        </w:rPr>
        <w:t>Optimálne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="00372C9A" w:rsidRPr="00870D6F">
        <w:rPr>
          <w:rFonts w:cstheme="minorHAnsi"/>
          <w:spacing w:val="-2"/>
        </w:rPr>
        <w:t>hodnotenie</w:t>
      </w:r>
      <w:proofErr w:type="spellEnd"/>
      <w:r>
        <w:rPr>
          <w:rFonts w:cstheme="minorHAnsi"/>
          <w:spacing w:val="-2"/>
        </w:rPr>
        <w:t xml:space="preserve"> </w:t>
      </w:r>
      <w:r w:rsidR="00372C9A" w:rsidRPr="00870D6F">
        <w:rPr>
          <w:rFonts w:cstheme="minorHAnsi"/>
          <w:spacing w:val="-1"/>
        </w:rPr>
        <w:t>je</w:t>
      </w:r>
      <w:r w:rsidR="006E67AC">
        <w:rPr>
          <w:rFonts w:cstheme="minorHAnsi"/>
          <w:spacing w:val="-1"/>
        </w:rPr>
        <w:t xml:space="preserve"> </w:t>
      </w:r>
      <w:proofErr w:type="spellStart"/>
      <w:r w:rsidR="006E67AC">
        <w:rPr>
          <w:rFonts w:cstheme="minorHAnsi"/>
          <w:spacing w:val="-1"/>
        </w:rPr>
        <w:t>na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t>základe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t>percentuálnej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t>úspešnosti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="00372C9A" w:rsidRPr="00870D6F">
        <w:rPr>
          <w:rFonts w:cstheme="minorHAnsi"/>
        </w:rPr>
        <w:t>podľa</w:t>
      </w:r>
      <w:proofErr w:type="spellEnd"/>
      <w:r>
        <w:rPr>
          <w:rFonts w:cstheme="minorHAnsi"/>
        </w:rPr>
        <w:t xml:space="preserve"> </w:t>
      </w:r>
      <w:proofErr w:type="spellStart"/>
      <w:r w:rsidR="00372C9A" w:rsidRPr="00870D6F">
        <w:rPr>
          <w:rFonts w:cstheme="minorHAnsi"/>
          <w:spacing w:val="-2"/>
        </w:rPr>
        <w:t>predchádzajúcich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="00372C9A" w:rsidRPr="00870D6F">
        <w:rPr>
          <w:rFonts w:cstheme="minorHAnsi"/>
          <w:spacing w:val="-1"/>
        </w:rPr>
        <w:t>kritérií</w:t>
      </w:r>
      <w:proofErr w:type="spellEnd"/>
      <w:r>
        <w:rPr>
          <w:rFonts w:cstheme="minorHAnsi"/>
          <w:spacing w:val="-1"/>
        </w:rPr>
        <w:t>.</w:t>
      </w:r>
    </w:p>
    <w:p w14:paraId="2CAA2FCB" w14:textId="77777777" w:rsidR="002C0E8A" w:rsidRPr="00E85059" w:rsidRDefault="002C0E8A" w:rsidP="00CB4381">
      <w:pPr>
        <w:widowControl w:val="0"/>
        <w:spacing w:after="0" w:line="276" w:lineRule="auto"/>
        <w:ind w:left="567"/>
        <w:rPr>
          <w:rFonts w:eastAsia="Calibri" w:cstheme="minorHAnsi"/>
          <w:sz w:val="24"/>
          <w:szCs w:val="24"/>
        </w:rPr>
      </w:pPr>
    </w:p>
    <w:p w14:paraId="17F83C1D" w14:textId="77777777" w:rsidR="007D0E50" w:rsidRPr="007D0E50" w:rsidRDefault="002C2E94" w:rsidP="00CB4381">
      <w:pPr>
        <w:widowControl w:val="0"/>
        <w:numPr>
          <w:ilvl w:val="0"/>
          <w:numId w:val="4"/>
        </w:numPr>
        <w:spacing w:after="0" w:line="276" w:lineRule="auto"/>
        <w:ind w:left="567" w:hanging="283"/>
        <w:rPr>
          <w:rFonts w:eastAsia="Calibri" w:cstheme="minorHAnsi"/>
          <w:sz w:val="24"/>
          <w:szCs w:val="24"/>
        </w:rPr>
      </w:pPr>
      <w:r w:rsidRPr="002C2E94">
        <w:rPr>
          <w:rFonts w:cstheme="minorHAnsi"/>
          <w:b/>
          <w:spacing w:val="-1"/>
          <w:sz w:val="24"/>
          <w:szCs w:val="24"/>
        </w:rPr>
        <w:t>Práca s</w:t>
      </w:r>
      <w:r w:rsidR="007D0E50">
        <w:rPr>
          <w:rFonts w:cstheme="minorHAnsi"/>
          <w:b/>
          <w:spacing w:val="-1"/>
          <w:sz w:val="24"/>
          <w:szCs w:val="24"/>
        </w:rPr>
        <w:t> </w:t>
      </w:r>
      <w:r w:rsidRPr="002C2E94">
        <w:rPr>
          <w:rFonts w:cstheme="minorHAnsi"/>
          <w:b/>
          <w:spacing w:val="-1"/>
          <w:sz w:val="24"/>
          <w:szCs w:val="24"/>
        </w:rPr>
        <w:t>textom</w:t>
      </w:r>
      <w:r w:rsidR="007D0E50">
        <w:rPr>
          <w:rFonts w:cstheme="minorHAnsi"/>
          <w:spacing w:val="-1"/>
          <w:sz w:val="24"/>
          <w:szCs w:val="24"/>
        </w:rPr>
        <w:t>:</w:t>
      </w:r>
    </w:p>
    <w:p w14:paraId="2926F54F" w14:textId="77777777" w:rsidR="00372C9A" w:rsidRPr="002C0E8A" w:rsidRDefault="007D0E50" w:rsidP="006E67AC">
      <w:pPr>
        <w:widowControl w:val="0"/>
        <w:spacing w:after="0" w:line="276" w:lineRule="auto"/>
        <w:ind w:left="284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P</w:t>
      </w:r>
      <w:r w:rsidR="00372C9A" w:rsidRPr="002C2E94">
        <w:rPr>
          <w:rFonts w:cstheme="minorHAnsi"/>
          <w:spacing w:val="-1"/>
          <w:sz w:val="24"/>
          <w:szCs w:val="24"/>
        </w:rPr>
        <w:t>reverovať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úroveň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2C2E94">
        <w:rPr>
          <w:rFonts w:cstheme="minorHAnsi"/>
          <w:sz w:val="24"/>
          <w:szCs w:val="24"/>
          <w:u w:color="000000"/>
        </w:rPr>
        <w:t>samostatnej</w:t>
      </w:r>
      <w:r>
        <w:rPr>
          <w:rFonts w:cstheme="minorHAnsi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pacing w:val="-1"/>
          <w:sz w:val="24"/>
          <w:szCs w:val="24"/>
          <w:u w:color="000000"/>
        </w:rPr>
        <w:t>práce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z w:val="24"/>
          <w:szCs w:val="24"/>
          <w:u w:color="000000"/>
        </w:rPr>
        <w:t>žiakov</w:t>
      </w:r>
      <w:r>
        <w:rPr>
          <w:rFonts w:cstheme="minorHAnsi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z w:val="24"/>
          <w:szCs w:val="24"/>
          <w:u w:color="000000"/>
        </w:rPr>
        <w:t>a</w:t>
      </w:r>
      <w:r>
        <w:rPr>
          <w:rFonts w:cstheme="minorHAnsi"/>
          <w:sz w:val="24"/>
          <w:szCs w:val="24"/>
          <w:u w:color="000000"/>
        </w:rPr>
        <w:t> </w:t>
      </w:r>
      <w:r w:rsidR="00372C9A" w:rsidRPr="002C2E94">
        <w:rPr>
          <w:rFonts w:cstheme="minorHAnsi"/>
          <w:sz w:val="24"/>
          <w:szCs w:val="24"/>
          <w:u w:color="000000"/>
        </w:rPr>
        <w:t>schopností</w:t>
      </w:r>
      <w:r>
        <w:rPr>
          <w:rFonts w:cstheme="minorHAnsi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pacing w:val="1"/>
          <w:sz w:val="24"/>
          <w:szCs w:val="24"/>
          <w:u w:color="000000"/>
        </w:rPr>
        <w:t>práce</w:t>
      </w:r>
      <w:r>
        <w:rPr>
          <w:rFonts w:cstheme="minorHAnsi"/>
          <w:spacing w:val="1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z w:val="24"/>
          <w:szCs w:val="24"/>
          <w:u w:color="000000"/>
        </w:rPr>
        <w:t>s</w:t>
      </w:r>
      <w:r>
        <w:rPr>
          <w:rFonts w:cstheme="minorHAnsi"/>
          <w:sz w:val="24"/>
          <w:szCs w:val="24"/>
          <w:u w:color="000000"/>
        </w:rPr>
        <w:t> </w:t>
      </w:r>
      <w:r w:rsidR="00372C9A" w:rsidRPr="002C2E94">
        <w:rPr>
          <w:rFonts w:cstheme="minorHAnsi"/>
          <w:spacing w:val="-1"/>
          <w:sz w:val="24"/>
          <w:szCs w:val="24"/>
          <w:u w:color="000000"/>
        </w:rPr>
        <w:t>textom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pacing w:val="-2"/>
          <w:sz w:val="24"/>
          <w:szCs w:val="24"/>
        </w:rPr>
        <w:t>formou</w:t>
      </w:r>
      <w:r>
        <w:rPr>
          <w:rFonts w:cstheme="minorHAnsi"/>
          <w:spacing w:val="-2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hodnotenia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z w:val="24"/>
          <w:szCs w:val="24"/>
        </w:rPr>
        <w:t>správ</w:t>
      </w:r>
      <w:r>
        <w:rPr>
          <w:rFonts w:cstheme="minorHAnsi"/>
          <w:sz w:val="24"/>
          <w:szCs w:val="24"/>
        </w:rPr>
        <w:t xml:space="preserve"> </w:t>
      </w:r>
      <w:r w:rsidR="00372C9A" w:rsidRPr="00E85059">
        <w:rPr>
          <w:rFonts w:cstheme="minorHAnsi"/>
          <w:spacing w:val="1"/>
          <w:sz w:val="24"/>
          <w:szCs w:val="24"/>
        </w:rPr>
        <w:t>zo</w:t>
      </w:r>
      <w:r>
        <w:rPr>
          <w:rFonts w:cstheme="minorHAnsi"/>
          <w:spacing w:val="1"/>
          <w:sz w:val="24"/>
          <w:szCs w:val="24"/>
        </w:rPr>
        <w:t xml:space="preserve"> </w:t>
      </w:r>
      <w:r w:rsidR="00372C9A" w:rsidRPr="00E85059">
        <w:rPr>
          <w:rFonts w:cstheme="minorHAnsi"/>
          <w:sz w:val="24"/>
          <w:szCs w:val="24"/>
        </w:rPr>
        <w:t>samostatných</w:t>
      </w:r>
      <w:r>
        <w:rPr>
          <w:rFonts w:cstheme="minorHAnsi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pozorovaní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2"/>
          <w:sz w:val="24"/>
          <w:szCs w:val="24"/>
        </w:rPr>
        <w:t>podľa</w:t>
      </w:r>
      <w:r>
        <w:rPr>
          <w:rFonts w:cstheme="minorHAnsi"/>
          <w:spacing w:val="-2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kritérií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na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základe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vzájomnej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dohody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učiteľov</w:t>
      </w:r>
      <w:r w:rsidR="00B6431D" w:rsidRPr="00B6431D">
        <w:rPr>
          <w:rFonts w:cstheme="minorHAnsi"/>
          <w:spacing w:val="-2"/>
          <w:sz w:val="24"/>
          <w:szCs w:val="24"/>
        </w:rPr>
        <w:t xml:space="preserve"> (tajničky, mapy, doplňovačky, úroveň úpravy zošita)</w:t>
      </w:r>
      <w:r w:rsidR="00A663D5">
        <w:rPr>
          <w:rFonts w:cstheme="minorHAnsi"/>
          <w:spacing w:val="-2"/>
          <w:sz w:val="24"/>
          <w:szCs w:val="24"/>
        </w:rPr>
        <w:t>.</w:t>
      </w:r>
    </w:p>
    <w:p w14:paraId="569DAA32" w14:textId="77777777" w:rsidR="002C0E8A" w:rsidRPr="00870D6F" w:rsidRDefault="002C0E8A" w:rsidP="00CB4381">
      <w:pPr>
        <w:widowControl w:val="0"/>
        <w:spacing w:after="0" w:line="276" w:lineRule="auto"/>
        <w:ind w:left="567"/>
        <w:rPr>
          <w:rFonts w:eastAsia="Calibri" w:cstheme="minorHAnsi"/>
          <w:sz w:val="24"/>
          <w:szCs w:val="24"/>
        </w:rPr>
      </w:pPr>
    </w:p>
    <w:p w14:paraId="7997197A" w14:textId="77777777" w:rsidR="007D0E50" w:rsidRPr="007D0E50" w:rsidRDefault="002C2E94" w:rsidP="00CB4381">
      <w:pPr>
        <w:pStyle w:val="Zkladntext"/>
        <w:numPr>
          <w:ilvl w:val="0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bookmarkStart w:id="5" w:name="7/_Obsah_vzdelávania_(tematické_okruhy_p"/>
      <w:bookmarkStart w:id="6" w:name="8/_Učebné_zdroje:"/>
      <w:bookmarkEnd w:id="5"/>
      <w:bookmarkEnd w:id="6"/>
      <w:r w:rsidRPr="002C2E94">
        <w:rPr>
          <w:rFonts w:asciiTheme="minorHAnsi" w:hAnsiTheme="minorHAnsi" w:cstheme="minorHAnsi"/>
          <w:b/>
          <w:spacing w:val="-1"/>
          <w:lang w:val="sk-SK"/>
        </w:rPr>
        <w:t>Prezentácia projektov</w:t>
      </w:r>
      <w:r w:rsidR="007D0E50">
        <w:rPr>
          <w:rFonts w:asciiTheme="minorHAnsi" w:hAnsiTheme="minorHAnsi" w:cstheme="minorHAnsi"/>
          <w:spacing w:val="-1"/>
          <w:lang w:val="sk-SK"/>
        </w:rPr>
        <w:t>:</w:t>
      </w:r>
    </w:p>
    <w:p w14:paraId="34B94AF1" w14:textId="77777777" w:rsidR="006E67AC" w:rsidRPr="00521F42" w:rsidRDefault="007D0E50" w:rsidP="00521F42">
      <w:pPr>
        <w:pStyle w:val="Zkladntext"/>
        <w:spacing w:line="276" w:lineRule="auto"/>
        <w:ind w:left="284" w:firstLine="0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Ú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roveň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kombinovaných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verbálnych,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písomných,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grafických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prejavov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komunikatívnych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zručností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vhodné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kontrolovať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hodnotiť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2C2E94">
        <w:rPr>
          <w:rFonts w:asciiTheme="minorHAnsi" w:hAnsiTheme="minorHAnsi" w:cstheme="minorHAnsi"/>
          <w:u w:color="000000"/>
          <w:lang w:val="sk-SK"/>
        </w:rPr>
        <w:t>prezentácie</w:t>
      </w:r>
      <w:r>
        <w:rPr>
          <w:rFonts w:asciiTheme="minorHAnsi" w:hAnsiTheme="minorHAnsi" w:cstheme="minorHAnsi"/>
          <w:u w:color="000000"/>
          <w:lang w:val="sk-SK"/>
        </w:rPr>
        <w:t xml:space="preserve"> </w:t>
      </w:r>
      <w:r w:rsidR="00372C9A" w:rsidRPr="002C2E9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2"/>
          <w:lang w:val="sk-SK"/>
        </w:rPr>
        <w:t>podľa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kritérií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základe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vzájomnej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2"/>
          <w:lang w:val="sk-SK"/>
        </w:rPr>
        <w:t>dohody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2"/>
          <w:lang w:val="sk-SK"/>
        </w:rPr>
        <w:t>učiteľov.</w:t>
      </w:r>
    </w:p>
    <w:p w14:paraId="437CCF80" w14:textId="77777777" w:rsidR="006E67AC" w:rsidRDefault="006E67AC" w:rsidP="00AF3505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26313413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="007D0E50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="007D0E50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="007D0E50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="007D0E50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48A776D2" w14:textId="77777777" w:rsidR="005635A3" w:rsidRPr="007D0E50" w:rsidRDefault="00372C9A" w:rsidP="00ED189A">
      <w:pPr>
        <w:pStyle w:val="Zkladntext"/>
        <w:numPr>
          <w:ilvl w:val="0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7D0E50">
        <w:rPr>
          <w:rFonts w:asciiTheme="minorHAnsi" w:hAnsiTheme="minorHAnsi" w:cstheme="minorHAnsi"/>
          <w:lang w:val="sk-SK"/>
        </w:rPr>
        <w:t>individuálne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zlepšenie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: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vo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vedomostiach,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kognitívnych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a</w:t>
      </w:r>
      <w:r w:rsidR="007D0E50"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psychomotorických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schopnostiach,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</w:t>
      </w:r>
      <w:r w:rsidR="007D0E50"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snahe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o</w:t>
      </w:r>
      <w:r w:rsidR="007D0E50"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lepšie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výkony,</w:t>
      </w:r>
    </w:p>
    <w:p w14:paraId="5B863FC9" w14:textId="77777777" w:rsidR="00372C9A" w:rsidRPr="007D0E50" w:rsidRDefault="00372C9A" w:rsidP="00ED189A">
      <w:pPr>
        <w:pStyle w:val="Zkladntext"/>
        <w:numPr>
          <w:ilvl w:val="0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7D0E50">
        <w:rPr>
          <w:rFonts w:asciiTheme="minorHAnsi" w:hAnsiTheme="minorHAnsi" w:cstheme="minorHAnsi"/>
          <w:lang w:val="sk-SK"/>
        </w:rPr>
        <w:t>aktivity a</w:t>
      </w:r>
      <w:r w:rsidR="007D0E50"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tvorivosti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pri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riešení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zadaných úloh,</w:t>
      </w:r>
    </w:p>
    <w:p w14:paraId="4849F8A1" w14:textId="77777777" w:rsidR="00372C9A" w:rsidRPr="007D0E50" w:rsidRDefault="00372C9A" w:rsidP="00ED189A">
      <w:pPr>
        <w:pStyle w:val="Zkladntext"/>
        <w:numPr>
          <w:ilvl w:val="0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7D0E50">
        <w:rPr>
          <w:rFonts w:asciiTheme="minorHAnsi" w:hAnsiTheme="minorHAnsi" w:cstheme="minorHAnsi"/>
          <w:lang w:val="sk-SK"/>
        </w:rPr>
        <w:t>systematická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príprava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="005635A3" w:rsidRPr="007D0E50">
        <w:rPr>
          <w:rFonts w:asciiTheme="minorHAnsi" w:hAnsiTheme="minorHAnsi" w:cstheme="minorHAnsi"/>
          <w:lang w:val="sk-SK"/>
        </w:rPr>
        <w:t>na vyučovanie.</w:t>
      </w:r>
    </w:p>
    <w:p w14:paraId="58D426EE" w14:textId="77777777" w:rsidR="006E67AC" w:rsidRPr="00E85059" w:rsidRDefault="006E67AC" w:rsidP="006E67AC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5DE66E9F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 w:rsidR="006E67AC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 w:rsidR="006E67AC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 w:rsidR="006E67AC">
        <w:rPr>
          <w:rFonts w:cstheme="minorHAnsi"/>
          <w:b/>
          <w:i/>
          <w:spacing w:val="1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 w:rsidR="006E67AC">
        <w:rPr>
          <w:rFonts w:cstheme="minorHAnsi"/>
          <w:b/>
          <w:i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6C2EB4C2" w14:textId="77777777" w:rsidR="00372C9A" w:rsidRPr="00E85059" w:rsidRDefault="005635A3" w:rsidP="00ED189A">
      <w:pPr>
        <w:pStyle w:val="Zkladntext"/>
        <w:numPr>
          <w:ilvl w:val="0"/>
          <w:numId w:val="3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R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ozvoj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praktických schopností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a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zručností</w:t>
      </w:r>
      <w:r w:rsidR="00372C9A" w:rsidRPr="00E85059">
        <w:rPr>
          <w:rFonts w:asciiTheme="minorHAnsi" w:hAnsiTheme="minorHAnsi" w:cstheme="minorHAnsi"/>
          <w:lang w:val="sk-SK"/>
        </w:rPr>
        <w:t>.</w:t>
      </w:r>
    </w:p>
    <w:p w14:paraId="56D95F00" w14:textId="77777777" w:rsidR="00372C9A" w:rsidRPr="00E85059" w:rsidRDefault="00372C9A" w:rsidP="00ED189A">
      <w:pPr>
        <w:pStyle w:val="Zkladntext"/>
        <w:numPr>
          <w:ilvl w:val="0"/>
          <w:numId w:val="3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si</w:t>
      </w:r>
      <w:r w:rsidR="006E67AC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vedomosti.</w:t>
      </w:r>
    </w:p>
    <w:p w14:paraId="6C1E6BD3" w14:textId="77777777" w:rsidR="006E67AC" w:rsidRDefault="00372C9A" w:rsidP="00ED189A">
      <w:pPr>
        <w:pStyle w:val="Zkladntext"/>
        <w:numPr>
          <w:ilvl w:val="0"/>
          <w:numId w:val="3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Osobnosť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(s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upriamením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sa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aj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to,</w:t>
      </w:r>
      <w:r w:rsidR="006E67AC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akými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 podmienkami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vstupuje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do</w:t>
      </w:r>
      <w:r w:rsidR="006E67AC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učebnej</w:t>
      </w:r>
    </w:p>
    <w:p w14:paraId="661B5BE9" w14:textId="77777777" w:rsidR="00372C9A" w:rsidRPr="005635A3" w:rsidRDefault="00372C9A" w:rsidP="006E67AC">
      <w:pPr>
        <w:pStyle w:val="Zkladntext"/>
        <w:spacing w:line="276" w:lineRule="auto"/>
        <w:ind w:left="284" w:firstLine="0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činnosti</w:t>
      </w:r>
      <w:r w:rsidRPr="00E85059">
        <w:rPr>
          <w:rFonts w:asciiTheme="minorHAnsi" w:hAnsiTheme="minorHAnsi" w:cstheme="minorHAnsi"/>
          <w:spacing w:val="-2"/>
          <w:lang w:val="sk-SK"/>
        </w:rPr>
        <w:t>).</w:t>
      </w:r>
    </w:p>
    <w:p w14:paraId="42A1E6F7" w14:textId="77777777" w:rsidR="005635A3" w:rsidRPr="00E85059" w:rsidRDefault="005635A3" w:rsidP="00362280">
      <w:pPr>
        <w:pStyle w:val="Zkladntext"/>
        <w:tabs>
          <w:tab w:val="left" w:pos="1547"/>
        </w:tabs>
        <w:spacing w:line="276" w:lineRule="auto"/>
        <w:ind w:left="426" w:firstLine="0"/>
        <w:rPr>
          <w:rFonts w:asciiTheme="minorHAnsi" w:hAnsiTheme="minorHAnsi" w:cstheme="minorHAnsi"/>
          <w:lang w:val="sk-SK"/>
        </w:rPr>
      </w:pPr>
    </w:p>
    <w:p w14:paraId="58266C18" w14:textId="77777777" w:rsidR="00372C9A" w:rsidRDefault="00372C9A" w:rsidP="006E67AC">
      <w:pPr>
        <w:spacing w:line="276" w:lineRule="auto"/>
        <w:rPr>
          <w:rFonts w:cstheme="minorHAnsi"/>
          <w:spacing w:val="1"/>
          <w:sz w:val="24"/>
          <w:szCs w:val="24"/>
        </w:rPr>
      </w:pPr>
      <w:r w:rsidRPr="00362280">
        <w:rPr>
          <w:rFonts w:cstheme="minorHAnsi"/>
          <w:spacing w:val="-1"/>
          <w:sz w:val="24"/>
          <w:szCs w:val="24"/>
        </w:rPr>
        <w:t>Hodnotenie</w:t>
      </w:r>
      <w:r w:rsidR="006E67AC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žiakov</w:t>
      </w:r>
      <w:r w:rsidR="006E67AC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3"/>
          <w:sz w:val="24"/>
          <w:szCs w:val="24"/>
        </w:rPr>
        <w:t>sa</w:t>
      </w:r>
      <w:r w:rsidR="006E67AC">
        <w:rPr>
          <w:rFonts w:cstheme="minorHAnsi"/>
          <w:spacing w:val="-3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uskutoční</w:t>
      </w:r>
      <w:r w:rsidR="006E67AC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klasifikáciou</w:t>
      </w:r>
      <w:r w:rsidR="006E67AC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v</w:t>
      </w:r>
      <w:r w:rsidR="006E67AC">
        <w:rPr>
          <w:rFonts w:cstheme="minorHAnsi"/>
          <w:sz w:val="24"/>
          <w:szCs w:val="24"/>
        </w:rPr>
        <w:t> </w:t>
      </w:r>
      <w:r w:rsidRPr="00362280">
        <w:rPr>
          <w:rFonts w:cstheme="minorHAnsi"/>
          <w:sz w:val="24"/>
          <w:szCs w:val="24"/>
        </w:rPr>
        <w:t>rozsahu</w:t>
      </w:r>
      <w:r w:rsidR="006E67AC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päť</w:t>
      </w:r>
      <w:r w:rsidR="006E67AC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stupňovej</w:t>
      </w:r>
      <w:r w:rsidR="006E67AC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klasifikačnej</w:t>
      </w:r>
      <w:r w:rsidR="006E67AC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stupnice</w:t>
      </w:r>
      <w:r w:rsidR="006E67AC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známkami</w:t>
      </w:r>
      <w:r w:rsidR="006E67AC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1</w:t>
      </w:r>
      <w:r w:rsidR="006E67AC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až</w:t>
      </w:r>
      <w:r w:rsidR="006E67AC">
        <w:rPr>
          <w:rFonts w:cstheme="minorHAnsi"/>
          <w:spacing w:val="1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5.</w:t>
      </w:r>
    </w:p>
    <w:p w14:paraId="550DB0CE" w14:textId="77777777" w:rsidR="00362280" w:rsidRPr="00362280" w:rsidRDefault="00362280" w:rsidP="00362280">
      <w:pPr>
        <w:spacing w:line="276" w:lineRule="auto"/>
        <w:ind w:firstLine="284"/>
        <w:rPr>
          <w:rFonts w:eastAsia="Calibri" w:cstheme="minorHAnsi"/>
          <w:sz w:val="24"/>
          <w:szCs w:val="24"/>
        </w:rPr>
      </w:pPr>
    </w:p>
    <w:p w14:paraId="0944B1BF" w14:textId="77777777" w:rsidR="00372C9A" w:rsidRPr="006E67AC" w:rsidRDefault="00362280" w:rsidP="00ED189A">
      <w:pPr>
        <w:pStyle w:val="Odsekzoznamu"/>
        <w:numPr>
          <w:ilvl w:val="0"/>
          <w:numId w:val="2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8"/>
          <w:szCs w:val="28"/>
        </w:rPr>
      </w:pPr>
      <w:r w:rsidRPr="006E67AC">
        <w:rPr>
          <w:rFonts w:cstheme="minorHAnsi"/>
          <w:b/>
          <w:sz w:val="28"/>
          <w:szCs w:val="28"/>
        </w:rPr>
        <w:t xml:space="preserve">UČEBNÉ </w:t>
      </w:r>
      <w:r w:rsidR="00372C9A" w:rsidRPr="006E67AC">
        <w:rPr>
          <w:rFonts w:cstheme="minorHAnsi"/>
          <w:b/>
          <w:sz w:val="28"/>
          <w:szCs w:val="28"/>
        </w:rPr>
        <w:t>ZDROJE</w:t>
      </w:r>
    </w:p>
    <w:p w14:paraId="2B6396DF" w14:textId="77777777" w:rsidR="00362280" w:rsidRDefault="00362280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269FC27A" w14:textId="77777777" w:rsidR="00372C9A" w:rsidRPr="00362280" w:rsidRDefault="00372C9A" w:rsidP="006E67AC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="00124F22">
        <w:rPr>
          <w:rFonts w:asciiTheme="minorHAnsi" w:hAnsiTheme="minorHAnsi" w:cstheme="minorHAnsi"/>
          <w:spacing w:val="-1"/>
          <w:lang w:val="sk-SK"/>
        </w:rPr>
        <w:t>dejepis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sú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: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encyklopédie,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 w:rsidR="00EE0BA6">
        <w:rPr>
          <w:rFonts w:asciiTheme="minorHAnsi" w:hAnsiTheme="minorHAnsi" w:cstheme="minorHAnsi"/>
          <w:spacing w:val="8"/>
          <w:lang w:val="sk-SK"/>
        </w:rPr>
        <w:t>, CD s historickými filmami</w:t>
      </w:r>
      <w:r w:rsidR="006E67AC">
        <w:rPr>
          <w:rFonts w:asciiTheme="minorHAnsi" w:hAnsiTheme="minorHAnsi" w:cstheme="minorHAnsi"/>
          <w:spacing w:val="8"/>
          <w:lang w:val="sk-SK"/>
        </w:rPr>
        <w:t xml:space="preserve"> </w:t>
      </w:r>
      <w:r w:rsidR="00EE0BA6">
        <w:rPr>
          <w:rFonts w:asciiTheme="minorHAnsi" w:hAnsiTheme="minorHAnsi" w:cstheme="minorHAnsi"/>
          <w:spacing w:val="8"/>
          <w:lang w:val="sk-SK"/>
        </w:rPr>
        <w:t>a faktami,</w:t>
      </w:r>
      <w:r w:rsidR="006E67AC">
        <w:rPr>
          <w:rFonts w:asciiTheme="minorHAnsi" w:hAnsiTheme="minorHAnsi" w:cstheme="minorHAnsi"/>
          <w:spacing w:val="8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="006E67AC"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="006E67AC"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 w:rsidR="00124F22">
        <w:rPr>
          <w:rFonts w:asciiTheme="minorHAnsi" w:hAnsiTheme="minorHAnsi" w:cstheme="minorHAnsi"/>
          <w:spacing w:val="-1"/>
          <w:lang w:val="sk-SK"/>
        </w:rPr>
        <w:t>dejepisné mapy</w:t>
      </w:r>
      <w:r w:rsidRPr="00362280">
        <w:rPr>
          <w:rFonts w:asciiTheme="minorHAnsi" w:hAnsiTheme="minorHAnsi" w:cstheme="minorHAnsi"/>
          <w:lang w:val="sk-SK"/>
        </w:rPr>
        <w:t>,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modely,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</w:t>
      </w:r>
      <w:r w:rsidR="00362280" w:rsidRPr="00362280">
        <w:rPr>
          <w:rFonts w:asciiTheme="minorHAnsi" w:hAnsiTheme="minorHAnsi" w:cstheme="minorHAnsi"/>
          <w:spacing w:val="-1"/>
          <w:lang w:val="sk-SK"/>
        </w:rPr>
        <w:t xml:space="preserve"> a iné</w:t>
      </w:r>
      <w:r w:rsidRPr="00362280">
        <w:rPr>
          <w:rFonts w:asciiTheme="minorHAnsi" w:hAnsiTheme="minorHAnsi" w:cstheme="minorHAnsi"/>
          <w:lang w:val="sk-SK"/>
        </w:rPr>
        <w:t>)</w:t>
      </w:r>
    </w:p>
    <w:p w14:paraId="59F49783" w14:textId="77777777" w:rsidR="00362280" w:rsidRPr="00362280" w:rsidRDefault="00362280" w:rsidP="00362280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17656A96" w14:textId="1ED9AEFA" w:rsidR="00372C9A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7" w:name="9/_Prierezové_témy:"/>
      <w:bookmarkEnd w:id="7"/>
      <w:r w:rsidRPr="00362280">
        <w:rPr>
          <w:rFonts w:cstheme="minorHAnsi"/>
          <w:spacing w:val="-2"/>
          <w:sz w:val="24"/>
          <w:szCs w:val="24"/>
        </w:rPr>
        <w:t>D</w:t>
      </w:r>
      <w:r w:rsidR="00372C9A" w:rsidRPr="00362280">
        <w:rPr>
          <w:rFonts w:cstheme="minorHAnsi"/>
          <w:spacing w:val="-2"/>
          <w:sz w:val="24"/>
          <w:szCs w:val="24"/>
        </w:rPr>
        <w:t>oporučené</w:t>
      </w:r>
      <w:r w:rsidR="007652F6">
        <w:rPr>
          <w:rFonts w:cstheme="minorHAnsi"/>
          <w:spacing w:val="-2"/>
          <w:sz w:val="24"/>
          <w:szCs w:val="24"/>
        </w:rPr>
        <w:t xml:space="preserve"> </w:t>
      </w:r>
      <w:r w:rsidR="00372C9A" w:rsidRPr="00362280">
        <w:rPr>
          <w:rFonts w:cstheme="minorHAnsi"/>
          <w:spacing w:val="-1"/>
          <w:sz w:val="24"/>
          <w:szCs w:val="24"/>
        </w:rPr>
        <w:t>učebnice:</w:t>
      </w:r>
    </w:p>
    <w:bookmarkEnd w:id="4"/>
    <w:p w14:paraId="28B6C8D9" w14:textId="77777777" w:rsidR="006E67AC" w:rsidRPr="006E67AC" w:rsidRDefault="006E67AC" w:rsidP="00ED189A">
      <w:pPr>
        <w:pStyle w:val="Odsekzoznamu"/>
        <w:numPr>
          <w:ilvl w:val="0"/>
          <w:numId w:val="7"/>
        </w:numPr>
        <w:spacing w:line="276" w:lineRule="auto"/>
        <w:rPr>
          <w:rFonts w:eastAsia="Calibri" w:cstheme="minorHAnsi"/>
          <w:sz w:val="24"/>
          <w:szCs w:val="24"/>
        </w:rPr>
      </w:pPr>
      <w:r w:rsidRPr="006E67AC">
        <w:rPr>
          <w:rFonts w:cstheme="minorHAnsi"/>
          <w:spacing w:val="-1"/>
          <w:sz w:val="24"/>
          <w:szCs w:val="24"/>
        </w:rPr>
        <w:lastRenderedPageBreak/>
        <w:t xml:space="preserve">Bednárová , M. – </w:t>
      </w:r>
      <w:proofErr w:type="spellStart"/>
      <w:r w:rsidRPr="006E67AC">
        <w:rPr>
          <w:rFonts w:cstheme="minorHAnsi"/>
          <w:spacing w:val="-1"/>
          <w:sz w:val="24"/>
          <w:szCs w:val="24"/>
        </w:rPr>
        <w:t>Krasnovský,B</w:t>
      </w:r>
      <w:proofErr w:type="spellEnd"/>
      <w:r w:rsidRPr="006E67AC">
        <w:rPr>
          <w:rFonts w:cstheme="minorHAnsi"/>
          <w:spacing w:val="-1"/>
          <w:sz w:val="24"/>
          <w:szCs w:val="24"/>
        </w:rPr>
        <w:t xml:space="preserve">. – </w:t>
      </w:r>
      <w:proofErr w:type="spellStart"/>
      <w:r w:rsidRPr="006E67AC">
        <w:rPr>
          <w:rFonts w:cstheme="minorHAnsi"/>
          <w:spacing w:val="-1"/>
          <w:sz w:val="24"/>
          <w:szCs w:val="24"/>
        </w:rPr>
        <w:t>Ulrichová,B</w:t>
      </w:r>
      <w:proofErr w:type="spellEnd"/>
      <w:r w:rsidRPr="006E67AC">
        <w:rPr>
          <w:rFonts w:cstheme="minorHAnsi"/>
          <w:spacing w:val="-1"/>
          <w:sz w:val="24"/>
          <w:szCs w:val="24"/>
        </w:rPr>
        <w:t xml:space="preserve">.: </w:t>
      </w:r>
      <w:r w:rsidRPr="006E67AC">
        <w:rPr>
          <w:rFonts w:cstheme="minorHAnsi"/>
          <w:i/>
          <w:iCs/>
          <w:spacing w:val="-1"/>
          <w:sz w:val="24"/>
          <w:szCs w:val="24"/>
        </w:rPr>
        <w:t xml:space="preserve">Dejepis pre 8. ročník základnej školy a 2. ročník gymnázia s osemročným štúdiom. </w:t>
      </w:r>
      <w:r w:rsidRPr="006E67AC">
        <w:rPr>
          <w:rFonts w:cstheme="minorHAnsi"/>
          <w:spacing w:val="-1"/>
          <w:sz w:val="24"/>
          <w:szCs w:val="24"/>
        </w:rPr>
        <w:t xml:space="preserve">SPN, Bratislava, 2011. </w:t>
      </w:r>
    </w:p>
    <w:p w14:paraId="0743E3D5" w14:textId="017EE467" w:rsidR="00372C9A" w:rsidRPr="007652F6" w:rsidRDefault="00EE0BA6" w:rsidP="006E67AC">
      <w:pPr>
        <w:pStyle w:val="Odsekzoznamu"/>
        <w:numPr>
          <w:ilvl w:val="0"/>
          <w:numId w:val="7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 xml:space="preserve">Dejepisné atlasy pre ZŠ: </w:t>
      </w:r>
      <w:proofErr w:type="spellStart"/>
      <w:r>
        <w:rPr>
          <w:rFonts w:cstheme="minorHAnsi"/>
          <w:spacing w:val="-1"/>
          <w:sz w:val="24"/>
          <w:szCs w:val="24"/>
        </w:rPr>
        <w:t>Mendelová</w:t>
      </w:r>
      <w:proofErr w:type="spellEnd"/>
      <w:r>
        <w:rPr>
          <w:rFonts w:cstheme="minorHAnsi"/>
          <w:spacing w:val="-1"/>
          <w:sz w:val="24"/>
          <w:szCs w:val="24"/>
        </w:rPr>
        <w:t xml:space="preserve">, </w:t>
      </w:r>
      <w:proofErr w:type="spellStart"/>
      <w:r>
        <w:rPr>
          <w:rFonts w:cstheme="minorHAnsi"/>
          <w:spacing w:val="-1"/>
          <w:sz w:val="24"/>
          <w:szCs w:val="24"/>
        </w:rPr>
        <w:t>Gladkovova</w:t>
      </w:r>
      <w:proofErr w:type="spellEnd"/>
      <w:r>
        <w:rPr>
          <w:rFonts w:cstheme="minorHAnsi"/>
          <w:spacing w:val="-1"/>
          <w:sz w:val="24"/>
          <w:szCs w:val="24"/>
        </w:rPr>
        <w:t xml:space="preserve">, </w:t>
      </w:r>
      <w:proofErr w:type="spellStart"/>
      <w:r>
        <w:rPr>
          <w:rFonts w:cstheme="minorHAnsi"/>
          <w:spacing w:val="-1"/>
          <w:sz w:val="24"/>
          <w:szCs w:val="24"/>
        </w:rPr>
        <w:t>Kunstová</w:t>
      </w:r>
      <w:proofErr w:type="spellEnd"/>
      <w:r>
        <w:rPr>
          <w:rFonts w:cstheme="minorHAnsi"/>
          <w:spacing w:val="-1"/>
          <w:sz w:val="24"/>
          <w:szCs w:val="24"/>
        </w:rPr>
        <w:t xml:space="preserve">, </w:t>
      </w:r>
      <w:proofErr w:type="spellStart"/>
      <w:r>
        <w:rPr>
          <w:rFonts w:cstheme="minorHAnsi"/>
          <w:spacing w:val="-1"/>
          <w:sz w:val="24"/>
          <w:szCs w:val="24"/>
        </w:rPr>
        <w:t>Cangar</w:t>
      </w:r>
      <w:proofErr w:type="spellEnd"/>
    </w:p>
    <w:p w14:paraId="7C0D00C8" w14:textId="77777777" w:rsidR="007652F6" w:rsidRPr="007652F6" w:rsidRDefault="007652F6" w:rsidP="007652F6">
      <w:pPr>
        <w:spacing w:line="276" w:lineRule="auto"/>
        <w:rPr>
          <w:rFonts w:eastAsia="Calibri" w:cstheme="minorHAnsi"/>
          <w:sz w:val="24"/>
          <w:szCs w:val="24"/>
        </w:rPr>
      </w:pPr>
    </w:p>
    <w:p w14:paraId="5288224B" w14:textId="7891F7E8" w:rsidR="00EE0BA6" w:rsidRPr="00362280" w:rsidRDefault="007652F6" w:rsidP="007652F6">
      <w:pPr>
        <w:shd w:val="clear" w:color="auto" w:fill="D9D9D9" w:themeFill="background1" w:themeFillShade="D9"/>
        <w:spacing w:line="276" w:lineRule="auto"/>
        <w:rPr>
          <w:rFonts w:eastAsia="Calibri" w:cstheme="minorHAnsi"/>
          <w:sz w:val="24"/>
          <w:szCs w:val="24"/>
        </w:rPr>
      </w:pPr>
      <w:r w:rsidRPr="007652F6">
        <w:rPr>
          <w:rFonts w:eastAsia="Calibri" w:cstheme="minorHAnsi"/>
          <w:sz w:val="24"/>
          <w:szCs w:val="24"/>
          <w:highlight w:val="yellow"/>
        </w:rPr>
        <w:t>Doporučené webové adresy:</w:t>
      </w:r>
    </w:p>
    <w:p w14:paraId="201A6877" w14:textId="77777777" w:rsidR="007652F6" w:rsidRPr="000426BE" w:rsidRDefault="00532ABE" w:rsidP="007652F6">
      <w:pPr>
        <w:pStyle w:val="Odsekzoznamu"/>
        <w:numPr>
          <w:ilvl w:val="0"/>
          <w:numId w:val="6"/>
        </w:numPr>
        <w:rPr>
          <w:rFonts w:cstheme="minorHAnsi"/>
          <w:i/>
          <w:sz w:val="24"/>
          <w:szCs w:val="24"/>
        </w:rPr>
      </w:pPr>
      <w:hyperlink r:id="rId8" w:history="1">
        <w:r w:rsidR="007652F6" w:rsidRPr="000426BE">
          <w:rPr>
            <w:rStyle w:val="Hypertextovprepojenie"/>
            <w:rFonts w:cstheme="minorHAnsi"/>
            <w:i/>
            <w:sz w:val="24"/>
            <w:szCs w:val="24"/>
          </w:rPr>
          <w:t>https://phet.colorado.edu/</w:t>
        </w:r>
      </w:hyperlink>
    </w:p>
    <w:p w14:paraId="30266730" w14:textId="77777777" w:rsidR="007652F6" w:rsidRPr="000C0E7F" w:rsidRDefault="00532ABE" w:rsidP="007652F6">
      <w:pPr>
        <w:pStyle w:val="Odsekzoznamu"/>
        <w:numPr>
          <w:ilvl w:val="0"/>
          <w:numId w:val="6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9" w:history="1">
        <w:r w:rsidR="007652F6" w:rsidRPr="000C0E7F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14:paraId="4C515AA1" w14:textId="77777777" w:rsidR="007652F6" w:rsidRPr="000C0E7F" w:rsidRDefault="00532ABE" w:rsidP="007652F6">
      <w:pPr>
        <w:pStyle w:val="Odsekzoznamu"/>
        <w:numPr>
          <w:ilvl w:val="0"/>
          <w:numId w:val="6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10" w:history="1">
        <w:r w:rsidR="007652F6" w:rsidRPr="000C0E7F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14:paraId="680EA32F" w14:textId="77777777" w:rsidR="007652F6" w:rsidRPr="000C0E7F" w:rsidRDefault="00532ABE" w:rsidP="007652F6">
      <w:pPr>
        <w:pStyle w:val="Odsekzoznamu"/>
        <w:numPr>
          <w:ilvl w:val="0"/>
          <w:numId w:val="6"/>
        </w:numPr>
        <w:spacing w:after="0" w:line="276" w:lineRule="auto"/>
        <w:rPr>
          <w:rStyle w:val="Hypertextovprepojenie"/>
          <w:rFonts w:cstheme="minorHAnsi"/>
          <w:i/>
          <w:color w:val="auto"/>
          <w:sz w:val="24"/>
          <w:szCs w:val="24"/>
          <w:u w:val="none"/>
        </w:rPr>
      </w:pPr>
      <w:hyperlink r:id="rId11" w:history="1">
        <w:r w:rsidR="007652F6" w:rsidRPr="000C0E7F">
          <w:rPr>
            <w:rStyle w:val="Hypertextovprepojenie"/>
            <w:rFonts w:cstheme="minorHAnsi"/>
            <w:i/>
            <w:sz w:val="24"/>
            <w:szCs w:val="24"/>
          </w:rPr>
          <w:t>http://www.ucebnafyziky.wz.sk/</w:t>
        </w:r>
      </w:hyperlink>
    </w:p>
    <w:p w14:paraId="149733F8" w14:textId="77777777" w:rsidR="007652F6" w:rsidRPr="000C0E7F" w:rsidRDefault="00532ABE" w:rsidP="007652F6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2" w:history="1">
        <w:r w:rsidR="007652F6" w:rsidRPr="000C0E7F">
          <w:rPr>
            <w:rStyle w:val="Hypertextovprepojenie"/>
            <w:rFonts w:cs="Arial"/>
            <w:i/>
            <w:sz w:val="24"/>
            <w:szCs w:val="24"/>
          </w:rPr>
          <w:t>www.youtube.sk</w:t>
        </w:r>
      </w:hyperlink>
    </w:p>
    <w:p w14:paraId="07B1682B" w14:textId="77777777" w:rsidR="007652F6" w:rsidRPr="000C0E7F" w:rsidRDefault="00532ABE" w:rsidP="007652F6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3" w:history="1">
        <w:r w:rsidR="007652F6" w:rsidRPr="000C0E7F">
          <w:rPr>
            <w:rStyle w:val="Hypertextovprepojenie"/>
            <w:rFonts w:cs="Arial"/>
            <w:i/>
            <w:sz w:val="24"/>
            <w:szCs w:val="24"/>
          </w:rPr>
          <w:t>http://www.walter-fendt.de/ph14sk/</w:t>
        </w:r>
      </w:hyperlink>
    </w:p>
    <w:p w14:paraId="3BF60081" w14:textId="77777777" w:rsidR="007652F6" w:rsidRPr="000C0E7F" w:rsidRDefault="00532ABE" w:rsidP="007652F6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hyperlink r:id="rId14" w:history="1">
        <w:r w:rsidR="007652F6" w:rsidRPr="000C0E7F">
          <w:rPr>
            <w:rStyle w:val="Hypertextovprepojenie"/>
            <w:rFonts w:cs="Arial"/>
            <w:i/>
            <w:sz w:val="24"/>
            <w:szCs w:val="24"/>
          </w:rPr>
          <w:t>http://www.kvizy.eu/otazky-fyzika</w:t>
        </w:r>
      </w:hyperlink>
    </w:p>
    <w:p w14:paraId="3213AD76" w14:textId="77777777" w:rsidR="000426BE" w:rsidRPr="000426BE" w:rsidRDefault="000426BE" w:rsidP="000426BE">
      <w:pPr>
        <w:pStyle w:val="Odsekzoznamu"/>
        <w:rPr>
          <w:rFonts w:cstheme="minorHAnsi"/>
          <w:i/>
          <w:sz w:val="24"/>
          <w:szCs w:val="24"/>
        </w:rPr>
      </w:pPr>
    </w:p>
    <w:sectPr w:rsidR="000426BE" w:rsidRPr="000426BE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56A4"/>
    <w:multiLevelType w:val="hybridMultilevel"/>
    <w:tmpl w:val="799CF770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3B8BC6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color w:val="000000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D3CD4"/>
    <w:multiLevelType w:val="hybridMultilevel"/>
    <w:tmpl w:val="FC7A575A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C3526"/>
    <w:multiLevelType w:val="hybridMultilevel"/>
    <w:tmpl w:val="7A6CEB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F0DCB"/>
    <w:multiLevelType w:val="hybridMultilevel"/>
    <w:tmpl w:val="B29EE454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0BC2"/>
    <w:multiLevelType w:val="hybridMultilevel"/>
    <w:tmpl w:val="961C1EF2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8" w15:restartNumberingAfterBreak="0">
    <w:nsid w:val="1E3927DF"/>
    <w:multiLevelType w:val="hybridMultilevel"/>
    <w:tmpl w:val="7CA407C8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0" w15:restartNumberingAfterBreak="0">
    <w:nsid w:val="2A9130F5"/>
    <w:multiLevelType w:val="hybridMultilevel"/>
    <w:tmpl w:val="B052C0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605BE"/>
    <w:multiLevelType w:val="hybridMultilevel"/>
    <w:tmpl w:val="D36698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2697A"/>
    <w:multiLevelType w:val="hybridMultilevel"/>
    <w:tmpl w:val="8A44BE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D78F8"/>
    <w:multiLevelType w:val="hybridMultilevel"/>
    <w:tmpl w:val="43741408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326E0A"/>
    <w:multiLevelType w:val="hybridMultilevel"/>
    <w:tmpl w:val="38F46458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113D2D"/>
    <w:multiLevelType w:val="hybridMultilevel"/>
    <w:tmpl w:val="2CC4E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872C73"/>
    <w:multiLevelType w:val="hybridMultilevel"/>
    <w:tmpl w:val="E18E88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D6B07"/>
    <w:multiLevelType w:val="hybridMultilevel"/>
    <w:tmpl w:val="EA78C150"/>
    <w:lvl w:ilvl="0" w:tplc="2F9497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D03AFCB0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5D006F"/>
    <w:multiLevelType w:val="hybridMultilevel"/>
    <w:tmpl w:val="922665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CE045B"/>
    <w:multiLevelType w:val="hybridMultilevel"/>
    <w:tmpl w:val="2C6A553C"/>
    <w:lvl w:ilvl="0" w:tplc="2F9497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F12760"/>
    <w:multiLevelType w:val="hybridMultilevel"/>
    <w:tmpl w:val="745C7558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70762D9"/>
    <w:multiLevelType w:val="hybridMultilevel"/>
    <w:tmpl w:val="BF222474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4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3B2442"/>
    <w:multiLevelType w:val="hybridMultilevel"/>
    <w:tmpl w:val="614059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"/>
  </w:num>
  <w:num w:numId="3">
    <w:abstractNumId w:val="9"/>
  </w:num>
  <w:num w:numId="4">
    <w:abstractNumId w:val="7"/>
  </w:num>
  <w:num w:numId="5">
    <w:abstractNumId w:val="21"/>
  </w:num>
  <w:num w:numId="6">
    <w:abstractNumId w:val="24"/>
  </w:num>
  <w:num w:numId="7">
    <w:abstractNumId w:val="6"/>
  </w:num>
  <w:num w:numId="8">
    <w:abstractNumId w:val="13"/>
  </w:num>
  <w:num w:numId="9">
    <w:abstractNumId w:val="1"/>
  </w:num>
  <w:num w:numId="10">
    <w:abstractNumId w:val="18"/>
  </w:num>
  <w:num w:numId="11">
    <w:abstractNumId w:val="5"/>
  </w:num>
  <w:num w:numId="12">
    <w:abstractNumId w:val="22"/>
  </w:num>
  <w:num w:numId="13">
    <w:abstractNumId w:val="20"/>
  </w:num>
  <w:num w:numId="14">
    <w:abstractNumId w:val="0"/>
  </w:num>
  <w:num w:numId="15">
    <w:abstractNumId w:val="8"/>
  </w:num>
  <w:num w:numId="16">
    <w:abstractNumId w:val="10"/>
  </w:num>
  <w:num w:numId="17">
    <w:abstractNumId w:val="3"/>
  </w:num>
  <w:num w:numId="18">
    <w:abstractNumId w:val="12"/>
  </w:num>
  <w:num w:numId="19">
    <w:abstractNumId w:val="15"/>
  </w:num>
  <w:num w:numId="20">
    <w:abstractNumId w:val="16"/>
  </w:num>
  <w:num w:numId="21">
    <w:abstractNumId w:val="25"/>
  </w:num>
  <w:num w:numId="22">
    <w:abstractNumId w:val="11"/>
  </w:num>
  <w:num w:numId="23">
    <w:abstractNumId w:val="17"/>
  </w:num>
  <w:num w:numId="24">
    <w:abstractNumId w:val="19"/>
  </w:num>
  <w:num w:numId="25">
    <w:abstractNumId w:val="4"/>
  </w:num>
  <w:num w:numId="26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7778"/>
    <w:rsid w:val="00000E0F"/>
    <w:rsid w:val="000066F1"/>
    <w:rsid w:val="00025F1A"/>
    <w:rsid w:val="00026910"/>
    <w:rsid w:val="000426BE"/>
    <w:rsid w:val="00074186"/>
    <w:rsid w:val="000936E7"/>
    <w:rsid w:val="000C0E7F"/>
    <w:rsid w:val="000D0B15"/>
    <w:rsid w:val="000D0EC3"/>
    <w:rsid w:val="00114FE7"/>
    <w:rsid w:val="00117FEF"/>
    <w:rsid w:val="00124F22"/>
    <w:rsid w:val="001569AA"/>
    <w:rsid w:val="0017673A"/>
    <w:rsid w:val="001D789A"/>
    <w:rsid w:val="00212C64"/>
    <w:rsid w:val="00214EF1"/>
    <w:rsid w:val="002806A4"/>
    <w:rsid w:val="002C0E8A"/>
    <w:rsid w:val="002C2E94"/>
    <w:rsid w:val="002E0687"/>
    <w:rsid w:val="002E2FAC"/>
    <w:rsid w:val="00307E49"/>
    <w:rsid w:val="00335FA4"/>
    <w:rsid w:val="00350B7E"/>
    <w:rsid w:val="00362280"/>
    <w:rsid w:val="00372C9A"/>
    <w:rsid w:val="003B7A15"/>
    <w:rsid w:val="003D0F1A"/>
    <w:rsid w:val="004008C5"/>
    <w:rsid w:val="0041046A"/>
    <w:rsid w:val="00416453"/>
    <w:rsid w:val="00421825"/>
    <w:rsid w:val="004231DC"/>
    <w:rsid w:val="00423F36"/>
    <w:rsid w:val="00424B4D"/>
    <w:rsid w:val="00425E6C"/>
    <w:rsid w:val="004820DB"/>
    <w:rsid w:val="00491C2C"/>
    <w:rsid w:val="004A2F26"/>
    <w:rsid w:val="004B39DD"/>
    <w:rsid w:val="004C7A7B"/>
    <w:rsid w:val="004D638E"/>
    <w:rsid w:val="00502724"/>
    <w:rsid w:val="00521F42"/>
    <w:rsid w:val="00532ABE"/>
    <w:rsid w:val="005635A3"/>
    <w:rsid w:val="00567415"/>
    <w:rsid w:val="0057281A"/>
    <w:rsid w:val="005973B0"/>
    <w:rsid w:val="005D11E5"/>
    <w:rsid w:val="00621029"/>
    <w:rsid w:val="00640713"/>
    <w:rsid w:val="006407ED"/>
    <w:rsid w:val="00647537"/>
    <w:rsid w:val="0065359F"/>
    <w:rsid w:val="0067070A"/>
    <w:rsid w:val="00691ECF"/>
    <w:rsid w:val="006B5AC8"/>
    <w:rsid w:val="006C16B4"/>
    <w:rsid w:val="006E67AC"/>
    <w:rsid w:val="007332F4"/>
    <w:rsid w:val="00743264"/>
    <w:rsid w:val="007652F6"/>
    <w:rsid w:val="00787D12"/>
    <w:rsid w:val="007B2B1D"/>
    <w:rsid w:val="007B5917"/>
    <w:rsid w:val="007C1272"/>
    <w:rsid w:val="007D0E50"/>
    <w:rsid w:val="007E0047"/>
    <w:rsid w:val="008063A7"/>
    <w:rsid w:val="00865AD6"/>
    <w:rsid w:val="00870D6F"/>
    <w:rsid w:val="0087535C"/>
    <w:rsid w:val="00877BB4"/>
    <w:rsid w:val="008B5A8B"/>
    <w:rsid w:val="008C260C"/>
    <w:rsid w:val="009777E5"/>
    <w:rsid w:val="0098454A"/>
    <w:rsid w:val="009C2D22"/>
    <w:rsid w:val="00A07778"/>
    <w:rsid w:val="00A32A7E"/>
    <w:rsid w:val="00A663D5"/>
    <w:rsid w:val="00A72CFE"/>
    <w:rsid w:val="00A96E16"/>
    <w:rsid w:val="00AE1E64"/>
    <w:rsid w:val="00AF2E1F"/>
    <w:rsid w:val="00AF3505"/>
    <w:rsid w:val="00AF6FD3"/>
    <w:rsid w:val="00B14677"/>
    <w:rsid w:val="00B6431D"/>
    <w:rsid w:val="00BC6E89"/>
    <w:rsid w:val="00BD7F89"/>
    <w:rsid w:val="00C32E9D"/>
    <w:rsid w:val="00C46A0F"/>
    <w:rsid w:val="00C728E9"/>
    <w:rsid w:val="00CA140F"/>
    <w:rsid w:val="00CB4381"/>
    <w:rsid w:val="00CC033C"/>
    <w:rsid w:val="00CF1E87"/>
    <w:rsid w:val="00D17775"/>
    <w:rsid w:val="00D506EE"/>
    <w:rsid w:val="00D55F7A"/>
    <w:rsid w:val="00DC45DB"/>
    <w:rsid w:val="00DD2EAD"/>
    <w:rsid w:val="00DE6451"/>
    <w:rsid w:val="00DF2311"/>
    <w:rsid w:val="00E74D17"/>
    <w:rsid w:val="00E85059"/>
    <w:rsid w:val="00E85E48"/>
    <w:rsid w:val="00EA148B"/>
    <w:rsid w:val="00ED189A"/>
    <w:rsid w:val="00EE0BA6"/>
    <w:rsid w:val="00F02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B8C9F"/>
  <w15:docId w15:val="{493DE9F1-A191-4844-A180-5FB41CB23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1C2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41046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lnywebov">
    <w:name w:val="Normal (Web)"/>
    <w:basedOn w:val="Normlny"/>
    <w:uiPriority w:val="99"/>
    <w:semiHidden/>
    <w:unhideWhenUsed/>
    <w:rsid w:val="00D55F7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2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90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9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" TargetMode="External"/><Relationship Id="rId13" Type="http://schemas.openxmlformats.org/officeDocument/2006/relationships/hyperlink" Target="http://www.walter-fendt.de/ph14sk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youtube.s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ucebnafyziky.wz.sk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lanetavedomosti.iedu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skole.sk" TargetMode="External"/><Relationship Id="rId14" Type="http://schemas.openxmlformats.org/officeDocument/2006/relationships/hyperlink" Target="http://www.kvizy.eu/otazky-fyzika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C5674-31B1-46F8-A634-7CFAC79EA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1</Pages>
  <Words>2467</Words>
  <Characters>14062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70</cp:revision>
  <dcterms:created xsi:type="dcterms:W3CDTF">2018-10-09T06:46:00Z</dcterms:created>
  <dcterms:modified xsi:type="dcterms:W3CDTF">2026-09-21T11:42:00Z</dcterms:modified>
</cp:coreProperties>
</file>